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79DD97E7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752D07">
        <w:rPr>
          <w:sz w:val="24"/>
        </w:rPr>
        <w:t>8/10</w:t>
      </w:r>
      <w:r>
        <w:rPr>
          <w:sz w:val="24"/>
        </w:rPr>
        <w:t>/2020</w:t>
      </w:r>
    </w:p>
    <w:p w14:paraId="0C35EDAD" w14:textId="7DF20473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F53E6A">
        <w:rPr>
          <w:sz w:val="24"/>
        </w:rPr>
        <w:t>1</w:t>
      </w:r>
      <w:r w:rsidR="00752D07">
        <w:rPr>
          <w:sz w:val="24"/>
        </w:rPr>
        <w:t>2</w:t>
      </w:r>
      <w:r w:rsidR="00F53E6A">
        <w:rPr>
          <w:sz w:val="24"/>
        </w:rPr>
        <w:t>:30</w:t>
      </w:r>
      <w:r>
        <w:rPr>
          <w:sz w:val="24"/>
        </w:rPr>
        <w:t>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77777777" w:rsidR="00873CFF" w:rsidRPr="003C6ACE" w:rsidRDefault="00873CFF" w:rsidP="00873CFF">
      <w:pPr>
        <w:pBdr>
          <w:bottom w:val="single" w:sz="6" w:space="1" w:color="auto"/>
        </w:pBdr>
        <w:jc w:val="center"/>
        <w:rPr>
          <w:b/>
        </w:rPr>
      </w:pPr>
      <w:r w:rsidRPr="003C6ACE">
        <w:rPr>
          <w:b/>
          <w:sz w:val="40"/>
        </w:rPr>
        <w:t>AGENDA</w:t>
      </w:r>
    </w:p>
    <w:p w14:paraId="29D4E6E3" w14:textId="64796526" w:rsidR="00873CFF" w:rsidRDefault="0088157A" w:rsidP="00873CFF">
      <w:r>
        <w:t>Present:</w:t>
      </w:r>
      <w:r w:rsidR="00BC4DF7">
        <w:t xml:space="preserve"> All officers</w:t>
      </w:r>
      <w:r>
        <w:br/>
        <w:t>In attendance:</w:t>
      </w:r>
      <w:r w:rsidR="00BC4DF7">
        <w:t xml:space="preserve"> M Mulholland and E Doyle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5BA21751" w:rsidR="004532D1" w:rsidRPr="004532D1" w:rsidRDefault="0088157A" w:rsidP="004532D1">
      <w:pPr>
        <w:pStyle w:val="ListParagraph"/>
      </w:pPr>
      <w:r>
        <w:t xml:space="preserve">Members approved the </w:t>
      </w:r>
      <w:r w:rsidR="004532D1">
        <w:t>minutes of the meeting held on 1</w:t>
      </w:r>
      <w:r w:rsidR="00752D07">
        <w:t>1</w:t>
      </w:r>
      <w:r w:rsidR="004532D1">
        <w:t>.</w:t>
      </w:r>
      <w:r w:rsidR="00752D07">
        <w:t>9</w:t>
      </w:r>
      <w:r w:rsidR="004532D1">
        <w:t>.2020</w:t>
      </w:r>
    </w:p>
    <w:p w14:paraId="67AA59F2" w14:textId="53F46526" w:rsidR="00873CFF" w:rsidRP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0D497DB2" w14:textId="1FA2CAF7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43511FCD" w14:textId="02A43234" w:rsidR="00725D2C" w:rsidRDefault="005D3717" w:rsidP="00725D2C">
      <w:pPr>
        <w:pStyle w:val="ListParagraph"/>
      </w:pPr>
      <w:r>
        <w:t xml:space="preserve">Meeting with the NI Assembly Economy Committee and other Student leaders regarding all issues.  </w:t>
      </w:r>
      <w:r w:rsidR="002C2983">
        <w:t xml:space="preserve">UUSU will support NUS-USI Students Deserve Better campaign.  </w:t>
      </w:r>
      <w:r w:rsidR="00A60DA0">
        <w:t>Covid-19 workstreams and teaching workstream has moved to fortnightly.</w:t>
      </w:r>
      <w:r w:rsidR="00B12354">
        <w:t xml:space="preserve">  Some other workstream groups have paused or ended.</w:t>
      </w:r>
    </w:p>
    <w:p w14:paraId="7026AC43" w14:textId="16AB691A" w:rsidR="007A655A" w:rsidRDefault="007A655A" w:rsidP="00725D2C">
      <w:pPr>
        <w:pStyle w:val="ListParagraph"/>
      </w:pPr>
    </w:p>
    <w:p w14:paraId="48EBBE12" w14:textId="33842C18" w:rsidR="007A655A" w:rsidRDefault="004462F5" w:rsidP="00725D2C">
      <w:pPr>
        <w:pStyle w:val="ListParagraph"/>
      </w:pPr>
      <w:r>
        <w:t xml:space="preserve">Shauna: Before Christmas BAME and disabled students will have </w:t>
      </w:r>
      <w:r w:rsidR="00782E4A">
        <w:t>been addressed by specific campaigns.</w:t>
      </w:r>
    </w:p>
    <w:p w14:paraId="709C5B60" w14:textId="19DA0D35" w:rsidR="0032193F" w:rsidRDefault="0032193F" w:rsidP="00725D2C">
      <w:pPr>
        <w:pStyle w:val="ListParagraph"/>
      </w:pPr>
      <w:r>
        <w:t xml:space="preserve">Ryan: Webinars engaged 600 students for welcome week.  </w:t>
      </w:r>
      <w:r w:rsidR="00026139">
        <w:t>Hobby Lobby is ongoing</w:t>
      </w:r>
      <w:r w:rsidR="00EF05D3">
        <w:t xml:space="preserve">.  Local restrictions in place for Magee and accommodation contracts </w:t>
      </w:r>
      <w:r w:rsidR="00E65051">
        <w:t>are posing problems and are liaising with VP Magee.</w:t>
      </w:r>
    </w:p>
    <w:p w14:paraId="0FFA8C03" w14:textId="0AFEDA62" w:rsidR="00E65051" w:rsidRDefault="0047522F" w:rsidP="00725D2C">
      <w:pPr>
        <w:pStyle w:val="ListParagraph"/>
      </w:pPr>
      <w:r>
        <w:t xml:space="preserve">Grace: </w:t>
      </w:r>
      <w:r w:rsidR="00814B86">
        <w:t>Working with marketing regarding welcome packs and calendars for members</w:t>
      </w:r>
    </w:p>
    <w:p w14:paraId="6E0CA1AA" w14:textId="662109E3" w:rsidR="00814B86" w:rsidRDefault="00794B31" w:rsidP="00725D2C">
      <w:pPr>
        <w:pStyle w:val="ListParagraph"/>
      </w:pPr>
      <w:r>
        <w:t>Conor: Working with societies who are seeking constit</w:t>
      </w:r>
      <w:r w:rsidR="002F28D2">
        <w:t xml:space="preserve">uting and he is guiding them through the process.  </w:t>
      </w:r>
      <w:r w:rsidR="00952C3B">
        <w:t>Running a part-time student webinar with Danielle next week.</w:t>
      </w:r>
    </w:p>
    <w:p w14:paraId="1C85306B" w14:textId="571B29FC" w:rsidR="00952C3B" w:rsidRDefault="00CF62EC" w:rsidP="00725D2C">
      <w:pPr>
        <w:pStyle w:val="ListParagraph"/>
      </w:pPr>
      <w:r>
        <w:t xml:space="preserve">Nicole: </w:t>
      </w:r>
      <w:r w:rsidR="00775581">
        <w:t xml:space="preserve">Equality session with NUS-USI.  </w:t>
      </w:r>
      <w:r w:rsidR="00C450DB">
        <w:t xml:space="preserve">Ryan also attended </w:t>
      </w:r>
      <w:r w:rsidR="00924790">
        <w:t>with learning and teaching workstream.</w:t>
      </w:r>
      <w:r w:rsidR="00145797">
        <w:t xml:space="preserve">  </w:t>
      </w:r>
      <w:proofErr w:type="spellStart"/>
      <w:r w:rsidR="00145797">
        <w:t>Unitu</w:t>
      </w:r>
      <w:proofErr w:type="spellEnd"/>
      <w:r w:rsidR="00145797">
        <w:t xml:space="preserve"> weekly meetings are ongoing, 14 schools have confirmed a course to go forward for the soft launch.</w:t>
      </w:r>
    </w:p>
    <w:p w14:paraId="272ACAD1" w14:textId="18FCD1D0" w:rsidR="0094640D" w:rsidRDefault="0011314A" w:rsidP="00086175">
      <w:pPr>
        <w:pStyle w:val="ListParagraph"/>
      </w:pPr>
      <w:r>
        <w:t xml:space="preserve">Chris: </w:t>
      </w:r>
      <w:r w:rsidR="00A26CC0">
        <w:t xml:space="preserve">Engaging with timetabling </w:t>
      </w:r>
      <w:r w:rsidR="006B005F">
        <w:t>regarding Wednesday afternoons free which will now be implemented in the next academic year</w:t>
      </w:r>
      <w:r w:rsidR="000E52F9">
        <w:t xml:space="preserve"> and the set lunchtime policy is also being investigated for applicability due to a new timetabling system.</w:t>
      </w:r>
      <w:r w:rsidR="000F5BAD">
        <w:t xml:space="preserve">  Working on wellbeing piece for BLM campaign.  </w:t>
      </w:r>
      <w:r w:rsidR="00086175">
        <w:t xml:space="preserve">Now have 20+ wellbeing officers across sports and societies.  </w:t>
      </w:r>
      <w:r w:rsidR="0087306A">
        <w:t xml:space="preserve">Podcast </w:t>
      </w:r>
      <w:r w:rsidR="000D04A0">
        <w:t>listeners rising and working on plans for new content.</w:t>
      </w:r>
    </w:p>
    <w:p w14:paraId="3609C658" w14:textId="03DA7F89" w:rsidR="000D04A0" w:rsidRPr="00177719" w:rsidRDefault="005B2DEB" w:rsidP="00086175">
      <w:pPr>
        <w:pStyle w:val="ListParagraph"/>
      </w:pPr>
      <w:r>
        <w:t>All seats for the ca</w:t>
      </w:r>
      <w:r w:rsidR="00A820E2">
        <w:t>m</w:t>
      </w:r>
      <w:r>
        <w:t xml:space="preserve">pus structures in new sports processes </w:t>
      </w:r>
      <w:r w:rsidR="00A820E2">
        <w:t>have been elected.</w:t>
      </w:r>
    </w:p>
    <w:p w14:paraId="69172C97" w14:textId="38AC7E98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3916872E" w14:textId="066945ED" w:rsidR="00873CFF" w:rsidRDefault="00586A2A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Campaign update</w:t>
      </w:r>
      <w:r w:rsidR="009B0CC4">
        <w:rPr>
          <w:rFonts w:eastAsia="Times New Roman"/>
          <w:bCs/>
        </w:rPr>
        <w:t>:</w:t>
      </w:r>
    </w:p>
    <w:p w14:paraId="0FAC48BA" w14:textId="1F64CD33" w:rsidR="009B0CC4" w:rsidRDefault="00FE6E4F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 xml:space="preserve">Nicole &amp; Shauna: EDI campaign </w:t>
      </w:r>
      <w:r w:rsidR="005969A7">
        <w:rPr>
          <w:rFonts w:eastAsia="Times New Roman"/>
          <w:bCs/>
        </w:rPr>
        <w:t xml:space="preserve">plan has been put together with staff and </w:t>
      </w:r>
      <w:r w:rsidR="00D02C1D">
        <w:rPr>
          <w:rFonts w:eastAsia="Times New Roman"/>
          <w:bCs/>
        </w:rPr>
        <w:t xml:space="preserve">engagement with external partners are underway.  </w:t>
      </w:r>
      <w:r w:rsidR="00465C96">
        <w:rPr>
          <w:rFonts w:eastAsia="Times New Roman"/>
          <w:bCs/>
        </w:rPr>
        <w:t xml:space="preserve">BLM predominantly online in conjunction with societies across all 4 campuses.  </w:t>
      </w:r>
    </w:p>
    <w:p w14:paraId="7920E77A" w14:textId="39195AD8" w:rsidR="00BD273E" w:rsidRDefault="00BD273E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Grace: Promoting the GBD development and public transport.  </w:t>
      </w:r>
      <w:r w:rsidR="0060320A">
        <w:rPr>
          <w:rFonts w:eastAsia="Times New Roman"/>
          <w:bCs/>
        </w:rPr>
        <w:t>SDG campaign from Ryan: Working on scope and budget</w:t>
      </w:r>
      <w:r w:rsidR="0075166D">
        <w:rPr>
          <w:rFonts w:eastAsia="Times New Roman"/>
          <w:bCs/>
        </w:rPr>
        <w:t>.  Campus garden project is ongoing.</w:t>
      </w:r>
    </w:p>
    <w:p w14:paraId="1CBEDF5F" w14:textId="677F8D3C" w:rsidR="00152D26" w:rsidRDefault="00152D26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Conor and Chris: MLA letter delayed until next week.  MH charter progressing </w:t>
      </w:r>
      <w:r w:rsidR="00C268F7">
        <w:rPr>
          <w:rFonts w:eastAsia="Times New Roman"/>
          <w:bCs/>
        </w:rPr>
        <w:t>for re</w:t>
      </w:r>
      <w:r w:rsidR="00025150">
        <w:rPr>
          <w:rFonts w:eastAsia="Times New Roman"/>
          <w:bCs/>
        </w:rPr>
        <w:t>search.</w:t>
      </w:r>
    </w:p>
    <w:p w14:paraId="235A1728" w14:textId="77777777" w:rsidR="00025150" w:rsidRPr="00586A2A" w:rsidRDefault="00025150" w:rsidP="00586A2A">
      <w:pPr>
        <w:pStyle w:val="ListParagraph"/>
        <w:spacing w:after="0" w:line="240" w:lineRule="auto"/>
        <w:rPr>
          <w:rFonts w:eastAsia="Times New Roman"/>
          <w:bCs/>
        </w:rPr>
      </w:pP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t>Policy implementation</w:t>
      </w:r>
    </w:p>
    <w:p w14:paraId="1A9191C2" w14:textId="1C7AF671" w:rsidR="00586A2A" w:rsidRPr="00586A2A" w:rsidRDefault="00586A2A" w:rsidP="00586A2A">
      <w:pPr>
        <w:pStyle w:val="ListParagraph"/>
        <w:spacing w:after="0" w:line="240" w:lineRule="auto"/>
        <w:rPr>
          <w:rFonts w:eastAsia="Times New Roman"/>
        </w:rPr>
      </w:pPr>
      <w:r w:rsidRPr="00586A2A">
        <w:rPr>
          <w:rFonts w:eastAsia="Times New Roman"/>
        </w:rPr>
        <w:t>Policy tracker overview</w:t>
      </w:r>
    </w:p>
    <w:p w14:paraId="33E2BC5C" w14:textId="087FCCC5" w:rsidR="00586A2A" w:rsidRDefault="00586A2A" w:rsidP="00752D0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G</w:t>
      </w:r>
      <w:r w:rsidR="000C6313">
        <w:rPr>
          <w:rFonts w:eastAsia="Times New Roman"/>
          <w:b/>
        </w:rPr>
        <w:t>en</w:t>
      </w:r>
      <w:r>
        <w:rPr>
          <w:rFonts w:eastAsia="Times New Roman"/>
          <w:b/>
        </w:rPr>
        <w:t>der Neutral Bathroom paper – Shauna</w:t>
      </w:r>
    </w:p>
    <w:p w14:paraId="29DF659A" w14:textId="6E68A548" w:rsidR="00362816" w:rsidRPr="00362816" w:rsidRDefault="00EC129F" w:rsidP="00362816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Shauna briefed members on the </w:t>
      </w:r>
      <w:r w:rsidR="00252E72">
        <w:rPr>
          <w:rFonts w:eastAsia="Times New Roman"/>
        </w:rPr>
        <w:t>contents of the paper</w:t>
      </w:r>
    </w:p>
    <w:p w14:paraId="56E5E932" w14:textId="3F99A3D5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042EF2C8" w14:textId="5B47E0F4" w:rsidR="00252E72" w:rsidRPr="00252E72" w:rsidRDefault="00252E72" w:rsidP="00252E72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All-Party Group overview from Collette.</w:t>
      </w:r>
      <w:bookmarkStart w:id="0" w:name="_GoBack"/>
      <w:bookmarkEnd w:id="0"/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25150"/>
    <w:rsid w:val="00026139"/>
    <w:rsid w:val="00086175"/>
    <w:rsid w:val="000C6313"/>
    <w:rsid w:val="000D04A0"/>
    <w:rsid w:val="000E52F9"/>
    <w:rsid w:val="000F5BAD"/>
    <w:rsid w:val="0011314A"/>
    <w:rsid w:val="00145797"/>
    <w:rsid w:val="00152D26"/>
    <w:rsid w:val="00177719"/>
    <w:rsid w:val="00252E72"/>
    <w:rsid w:val="002C2983"/>
    <w:rsid w:val="002F28D2"/>
    <w:rsid w:val="0032193F"/>
    <w:rsid w:val="00362816"/>
    <w:rsid w:val="00366BD4"/>
    <w:rsid w:val="004462F5"/>
    <w:rsid w:val="004532D1"/>
    <w:rsid w:val="00465C96"/>
    <w:rsid w:val="0047522F"/>
    <w:rsid w:val="00586A2A"/>
    <w:rsid w:val="005969A7"/>
    <w:rsid w:val="005B2DEB"/>
    <w:rsid w:val="005D3717"/>
    <w:rsid w:val="0060320A"/>
    <w:rsid w:val="006B005F"/>
    <w:rsid w:val="00725D2C"/>
    <w:rsid w:val="0075166D"/>
    <w:rsid w:val="00752D07"/>
    <w:rsid w:val="00775581"/>
    <w:rsid w:val="00782E4A"/>
    <w:rsid w:val="00794B31"/>
    <w:rsid w:val="007A655A"/>
    <w:rsid w:val="00814B86"/>
    <w:rsid w:val="0087306A"/>
    <w:rsid w:val="00873CFF"/>
    <w:rsid w:val="0088157A"/>
    <w:rsid w:val="00924790"/>
    <w:rsid w:val="0094640D"/>
    <w:rsid w:val="00952C3B"/>
    <w:rsid w:val="009B0CC4"/>
    <w:rsid w:val="009D7343"/>
    <w:rsid w:val="00A26CC0"/>
    <w:rsid w:val="00A60DA0"/>
    <w:rsid w:val="00A820E2"/>
    <w:rsid w:val="00AC59C3"/>
    <w:rsid w:val="00AF1012"/>
    <w:rsid w:val="00B12354"/>
    <w:rsid w:val="00BC4DF7"/>
    <w:rsid w:val="00BD273E"/>
    <w:rsid w:val="00C268F7"/>
    <w:rsid w:val="00C450DB"/>
    <w:rsid w:val="00CF62EC"/>
    <w:rsid w:val="00D02C1D"/>
    <w:rsid w:val="00D104E2"/>
    <w:rsid w:val="00E65051"/>
    <w:rsid w:val="00EC129F"/>
    <w:rsid w:val="00EF05D3"/>
    <w:rsid w:val="00F53E6A"/>
    <w:rsid w:val="00F612D3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E26AF-7DF4-4659-AFFA-22C690807C9A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213e0aa8-c539-4626-bae7-6880c3095ad6"/>
    <ds:schemaRef ds:uri="http://schemas.microsoft.com/office/infopath/2007/PartnerControls"/>
    <ds:schemaRef ds:uri="http://schemas.openxmlformats.org/package/2006/metadata/core-properties"/>
    <ds:schemaRef ds:uri="f34603b5-7ecc-4491-b92d-a9773b4f450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61</cp:revision>
  <dcterms:created xsi:type="dcterms:W3CDTF">2020-08-11T12:29:00Z</dcterms:created>
  <dcterms:modified xsi:type="dcterms:W3CDTF">2020-10-08T12:50:00Z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