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7F04" w14:textId="30D5AE90" w:rsidR="000C534C" w:rsidRDefault="00875DC9" w:rsidP="00875DC9">
      <w:pPr>
        <w:pStyle w:val="NoSpacing"/>
        <w:ind w:left="-709"/>
      </w:pPr>
      <w:bookmarkStart w:id="0" w:name="_GoBack"/>
      <w:bookmarkEnd w:id="0"/>
      <w:r>
        <w:rPr>
          <w:noProof/>
        </w:rPr>
        <w:drawing>
          <wp:inline distT="0" distB="0" distL="0" distR="0" wp14:anchorId="109696AB" wp14:editId="7C1ED51D">
            <wp:extent cx="2079625" cy="752475"/>
            <wp:effectExtent l="0" t="0" r="0" b="9525"/>
            <wp:docPr id="2" name="Picture 2" descr="http://uusu.org/ee_uploads/blog_images/UUSU-Logo-Email-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uusu.org/ee_uploads/blog_images/UUSU-Logo-Email-Sig.jpg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40689F8C" w14:textId="76547A3F" w:rsidR="00875DC9" w:rsidRPr="00875DC9" w:rsidRDefault="00ED0757" w:rsidP="00875DC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Trustee Board Minutes</w:t>
      </w:r>
    </w:p>
    <w:p w14:paraId="2F2EE098" w14:textId="7BD9B9ED" w:rsidR="00875DC9" w:rsidRDefault="00875DC9" w:rsidP="00875DC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75DC9">
        <w:rPr>
          <w:rFonts w:ascii="Arial" w:hAnsi="Arial" w:cs="Arial"/>
          <w:b/>
          <w:sz w:val="24"/>
          <w:szCs w:val="24"/>
        </w:rPr>
        <w:t>Held 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D0757">
        <w:rPr>
          <w:rFonts w:ascii="Arial" w:hAnsi="Arial" w:cs="Arial"/>
          <w:b/>
          <w:sz w:val="24"/>
          <w:szCs w:val="24"/>
        </w:rPr>
        <w:t>25</w:t>
      </w:r>
      <w:r w:rsidR="00ED0757" w:rsidRPr="00ED075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D0757">
        <w:rPr>
          <w:rFonts w:ascii="Arial" w:hAnsi="Arial" w:cs="Arial"/>
          <w:b/>
          <w:sz w:val="24"/>
          <w:szCs w:val="24"/>
        </w:rPr>
        <w:t xml:space="preserve"> February</w:t>
      </w:r>
      <w:r>
        <w:rPr>
          <w:rFonts w:ascii="Arial" w:hAnsi="Arial" w:cs="Arial"/>
          <w:b/>
          <w:sz w:val="24"/>
          <w:szCs w:val="24"/>
        </w:rPr>
        <w:t xml:space="preserve"> 201</w:t>
      </w:r>
      <w:r w:rsidR="00ED0757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at 4.</w:t>
      </w:r>
      <w:r w:rsidR="00ED075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0 p.m.</w:t>
      </w:r>
    </w:p>
    <w:p w14:paraId="0CFC659B" w14:textId="337E7C68" w:rsidR="000C534C" w:rsidRDefault="00875DC9" w:rsidP="00182A6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Videoconference (</w:t>
      </w:r>
      <w:r w:rsidR="00ED0757">
        <w:rPr>
          <w:rFonts w:ascii="Arial" w:hAnsi="Arial" w:cs="Arial"/>
          <w:b/>
          <w:sz w:val="24"/>
          <w:szCs w:val="24"/>
        </w:rPr>
        <w:t>08H09, H133A</w:t>
      </w:r>
      <w:r>
        <w:rPr>
          <w:rFonts w:ascii="Arial" w:hAnsi="Arial" w:cs="Arial"/>
          <w:b/>
          <w:sz w:val="24"/>
          <w:szCs w:val="24"/>
        </w:rPr>
        <w:t>, M</w:t>
      </w:r>
      <w:r w:rsidR="00ED0757">
        <w:rPr>
          <w:rFonts w:ascii="Arial" w:hAnsi="Arial" w:cs="Arial"/>
          <w:b/>
          <w:sz w:val="24"/>
          <w:szCs w:val="24"/>
        </w:rPr>
        <w:t>D008A</w:t>
      </w:r>
      <w:r>
        <w:rPr>
          <w:rFonts w:ascii="Arial" w:hAnsi="Arial" w:cs="Arial"/>
          <w:b/>
          <w:sz w:val="24"/>
          <w:szCs w:val="24"/>
        </w:rPr>
        <w:t xml:space="preserve"> and BA-02-</w:t>
      </w:r>
      <w:r w:rsidR="00ED0757">
        <w:rPr>
          <w:rFonts w:ascii="Arial" w:hAnsi="Arial" w:cs="Arial"/>
          <w:b/>
          <w:sz w:val="24"/>
          <w:szCs w:val="24"/>
        </w:rPr>
        <w:t>012</w:t>
      </w:r>
      <w:r>
        <w:rPr>
          <w:rFonts w:ascii="Arial" w:hAnsi="Arial" w:cs="Arial"/>
          <w:b/>
          <w:sz w:val="24"/>
          <w:szCs w:val="24"/>
        </w:rPr>
        <w:t>)</w:t>
      </w:r>
    </w:p>
    <w:p w14:paraId="16776F56" w14:textId="77777777" w:rsidR="00182A6A" w:rsidRPr="00182A6A" w:rsidRDefault="00182A6A" w:rsidP="00182A6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F13707E" w14:textId="44845E8B" w:rsidR="00875DC9" w:rsidRPr="00875DC9" w:rsidRDefault="00875DC9" w:rsidP="00875DC9">
      <w:pPr>
        <w:pStyle w:val="NoSpacing"/>
        <w:rPr>
          <w:rFonts w:ascii="Arial" w:hAnsi="Arial" w:cs="Arial"/>
          <w:b/>
          <w:sz w:val="24"/>
          <w:szCs w:val="24"/>
        </w:rPr>
      </w:pPr>
      <w:r w:rsidRPr="00875DC9">
        <w:rPr>
          <w:rFonts w:ascii="Arial" w:hAnsi="Arial" w:cs="Arial"/>
          <w:b/>
          <w:sz w:val="24"/>
          <w:szCs w:val="24"/>
        </w:rPr>
        <w:t>Present</w:t>
      </w:r>
      <w:r>
        <w:rPr>
          <w:rFonts w:ascii="Arial" w:hAnsi="Arial" w:cs="Arial"/>
          <w:b/>
          <w:sz w:val="24"/>
          <w:szCs w:val="24"/>
        </w:rPr>
        <w:t>:</w:t>
      </w:r>
    </w:p>
    <w:p w14:paraId="7C258AF8" w14:textId="028C4872" w:rsidR="00752FAC" w:rsidRDefault="00ED0757" w:rsidP="00752FA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McStravock, President (Chair)</w:t>
      </w:r>
      <w:r w:rsidR="00950C7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50C71">
        <w:rPr>
          <w:rFonts w:ascii="Arial" w:hAnsi="Arial" w:cs="Arial"/>
          <w:sz w:val="24"/>
          <w:szCs w:val="24"/>
        </w:rPr>
        <w:t>KMcS</w:t>
      </w:r>
      <w:proofErr w:type="spellEnd"/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  <w:t>Thomas Logue, Student Trustee</w:t>
      </w:r>
      <w:r w:rsidR="00950C71">
        <w:rPr>
          <w:rFonts w:ascii="Arial" w:hAnsi="Arial" w:cs="Arial"/>
          <w:sz w:val="24"/>
          <w:szCs w:val="24"/>
        </w:rPr>
        <w:t xml:space="preserve">  TL</w:t>
      </w:r>
    </w:p>
    <w:p w14:paraId="043657A8" w14:textId="3A7DBB7A" w:rsidR="00752FAC" w:rsidRDefault="00ED0757" w:rsidP="00752FAC">
      <w:pPr>
        <w:pStyle w:val="NoSpacing"/>
        <w:rPr>
          <w:rFonts w:ascii="Arial" w:hAnsi="Arial" w:cs="Arial"/>
          <w:sz w:val="24"/>
          <w:szCs w:val="24"/>
        </w:rPr>
      </w:pPr>
      <w:r w:rsidRPr="00875DC9">
        <w:rPr>
          <w:rFonts w:ascii="Arial" w:hAnsi="Arial" w:cs="Arial"/>
          <w:sz w:val="24"/>
          <w:szCs w:val="24"/>
        </w:rPr>
        <w:t>Robert Stewart, Lay Trustee</w:t>
      </w:r>
      <w:r>
        <w:rPr>
          <w:rFonts w:ascii="Arial" w:hAnsi="Arial" w:cs="Arial"/>
          <w:sz w:val="24"/>
          <w:szCs w:val="24"/>
        </w:rPr>
        <w:t xml:space="preserve"> (</w:t>
      </w:r>
      <w:r w:rsidR="003A5009">
        <w:rPr>
          <w:rFonts w:ascii="Arial" w:hAnsi="Arial" w:cs="Arial"/>
          <w:sz w:val="24"/>
          <w:szCs w:val="24"/>
        </w:rPr>
        <w:t>Deputy</w:t>
      </w:r>
      <w:r>
        <w:rPr>
          <w:rFonts w:ascii="Arial" w:hAnsi="Arial" w:cs="Arial"/>
          <w:sz w:val="24"/>
          <w:szCs w:val="24"/>
        </w:rPr>
        <w:t xml:space="preserve"> Chair)</w:t>
      </w:r>
      <w:r w:rsidR="00950C71">
        <w:rPr>
          <w:rFonts w:ascii="Arial" w:hAnsi="Arial" w:cs="Arial"/>
          <w:sz w:val="24"/>
          <w:szCs w:val="24"/>
        </w:rPr>
        <w:t xml:space="preserve">  RS</w:t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 w:rsidRPr="00875DC9">
        <w:rPr>
          <w:rFonts w:ascii="Arial" w:hAnsi="Arial" w:cs="Arial"/>
          <w:sz w:val="24"/>
          <w:szCs w:val="24"/>
        </w:rPr>
        <w:t>Nicole Parkinson-Kelly Student Trustee</w:t>
      </w:r>
      <w:r w:rsidR="00950C71">
        <w:rPr>
          <w:rFonts w:ascii="Arial" w:hAnsi="Arial" w:cs="Arial"/>
          <w:sz w:val="24"/>
          <w:szCs w:val="24"/>
        </w:rPr>
        <w:t xml:space="preserve">  NPK</w:t>
      </w:r>
    </w:p>
    <w:p w14:paraId="77E30A52" w14:textId="752906EA" w:rsidR="00752FAC" w:rsidRDefault="00ED0757" w:rsidP="00752FA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Ashley Neill, Lay Trustee</w:t>
      </w:r>
      <w:r w:rsidR="00950C71">
        <w:rPr>
          <w:rFonts w:ascii="Arial" w:hAnsi="Arial" w:cs="Arial"/>
          <w:sz w:val="24"/>
          <w:szCs w:val="24"/>
        </w:rPr>
        <w:t xml:space="preserve"> AN</w:t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  <w:t>Christopher McLarnon, Student Trustee</w:t>
      </w:r>
      <w:r w:rsidR="00950C71">
        <w:rPr>
          <w:rFonts w:ascii="Arial" w:hAnsi="Arial" w:cs="Arial"/>
          <w:sz w:val="24"/>
          <w:szCs w:val="24"/>
        </w:rPr>
        <w:t xml:space="preserve"> CMCL</w:t>
      </w:r>
    </w:p>
    <w:p w14:paraId="6B26EF1A" w14:textId="40738269" w:rsidR="000C534C" w:rsidRPr="00752FAC" w:rsidRDefault="00ED0757" w:rsidP="00875DC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Coyle, Lay Trustee</w:t>
      </w:r>
      <w:r w:rsidR="00950C71">
        <w:rPr>
          <w:rFonts w:ascii="Arial" w:hAnsi="Arial" w:cs="Arial"/>
          <w:sz w:val="24"/>
          <w:szCs w:val="24"/>
        </w:rPr>
        <w:t xml:space="preserve"> JC</w:t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950C71">
        <w:rPr>
          <w:rFonts w:ascii="Arial" w:hAnsi="Arial" w:cs="Arial"/>
          <w:sz w:val="24"/>
          <w:szCs w:val="24"/>
        </w:rPr>
        <w:tab/>
      </w:r>
      <w:r w:rsidR="000C534C" w:rsidRPr="00875DC9">
        <w:rPr>
          <w:rFonts w:ascii="Arial" w:hAnsi="Arial" w:cs="Arial"/>
          <w:sz w:val="24"/>
          <w:szCs w:val="24"/>
        </w:rPr>
        <w:t xml:space="preserve">Conor Keenan, Vice President Jordanstown </w:t>
      </w:r>
      <w:proofErr w:type="spellStart"/>
      <w:r w:rsidR="00950C71">
        <w:rPr>
          <w:rFonts w:ascii="Arial" w:hAnsi="Arial" w:cs="Arial"/>
          <w:sz w:val="24"/>
          <w:szCs w:val="24"/>
        </w:rPr>
        <w:t>CKeen</w:t>
      </w:r>
      <w:proofErr w:type="spellEnd"/>
    </w:p>
    <w:p w14:paraId="4688AB36" w14:textId="0D2DCCF5" w:rsidR="00752FAC" w:rsidRDefault="000C534C" w:rsidP="00875DC9">
      <w:pPr>
        <w:pStyle w:val="NoSpacing"/>
        <w:rPr>
          <w:rFonts w:ascii="Arial" w:hAnsi="Arial" w:cs="Arial"/>
          <w:sz w:val="24"/>
          <w:szCs w:val="24"/>
        </w:rPr>
      </w:pPr>
      <w:r w:rsidRPr="00875DC9">
        <w:rPr>
          <w:rFonts w:ascii="Arial" w:hAnsi="Arial" w:cs="Arial"/>
          <w:sz w:val="24"/>
          <w:szCs w:val="24"/>
        </w:rPr>
        <w:t>David Longstaff, Chief Executive</w:t>
      </w:r>
      <w:r w:rsidR="00752FAC">
        <w:rPr>
          <w:rFonts w:ascii="Arial" w:hAnsi="Arial" w:cs="Arial"/>
          <w:sz w:val="24"/>
          <w:szCs w:val="24"/>
        </w:rPr>
        <w:tab/>
      </w:r>
      <w:r w:rsidR="00950C71">
        <w:rPr>
          <w:rFonts w:ascii="Arial" w:hAnsi="Arial" w:cs="Arial"/>
          <w:sz w:val="24"/>
          <w:szCs w:val="24"/>
        </w:rPr>
        <w:t>DL</w:t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Pr="00875DC9">
        <w:rPr>
          <w:rFonts w:ascii="Arial" w:hAnsi="Arial" w:cs="Arial"/>
          <w:sz w:val="24"/>
          <w:szCs w:val="24"/>
        </w:rPr>
        <w:t>Clodagh Kennedy, Finance Director</w:t>
      </w:r>
      <w:r w:rsidR="00950C71">
        <w:rPr>
          <w:rFonts w:ascii="Arial" w:hAnsi="Arial" w:cs="Arial"/>
          <w:sz w:val="24"/>
          <w:szCs w:val="24"/>
        </w:rPr>
        <w:t xml:space="preserve"> CK</w:t>
      </w:r>
    </w:p>
    <w:p w14:paraId="7D59F10D" w14:textId="4830C056" w:rsidR="00752FAC" w:rsidRDefault="000C534C" w:rsidP="00875DC9">
      <w:pPr>
        <w:pStyle w:val="NoSpacing"/>
        <w:rPr>
          <w:rFonts w:ascii="Arial" w:hAnsi="Arial" w:cs="Arial"/>
          <w:sz w:val="24"/>
          <w:szCs w:val="24"/>
        </w:rPr>
      </w:pPr>
      <w:r w:rsidRPr="00875DC9">
        <w:rPr>
          <w:rFonts w:ascii="Arial" w:hAnsi="Arial" w:cs="Arial"/>
          <w:sz w:val="24"/>
          <w:szCs w:val="24"/>
        </w:rPr>
        <w:t>Colin Campbell, Operations Director</w:t>
      </w:r>
      <w:r w:rsidR="00950C71">
        <w:rPr>
          <w:rFonts w:ascii="Arial" w:hAnsi="Arial" w:cs="Arial"/>
          <w:sz w:val="24"/>
          <w:szCs w:val="24"/>
        </w:rPr>
        <w:t xml:space="preserve"> CC</w:t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752FAC">
        <w:rPr>
          <w:rFonts w:ascii="Arial" w:hAnsi="Arial" w:cs="Arial"/>
          <w:sz w:val="24"/>
          <w:szCs w:val="24"/>
        </w:rPr>
        <w:tab/>
      </w:r>
      <w:r w:rsidR="00ED0757">
        <w:rPr>
          <w:rFonts w:ascii="Arial" w:hAnsi="Arial" w:cs="Arial"/>
          <w:sz w:val="24"/>
          <w:szCs w:val="24"/>
        </w:rPr>
        <w:t>Avril Honan, Membership Director</w:t>
      </w:r>
      <w:r w:rsidR="00950C71">
        <w:rPr>
          <w:rFonts w:ascii="Arial" w:hAnsi="Arial" w:cs="Arial"/>
          <w:sz w:val="24"/>
          <w:szCs w:val="24"/>
        </w:rPr>
        <w:t xml:space="preserve"> AH</w:t>
      </w:r>
    </w:p>
    <w:p w14:paraId="4A68A995" w14:textId="77777777" w:rsidR="00752FAC" w:rsidRDefault="00752FAC" w:rsidP="00875DC9">
      <w:pPr>
        <w:pStyle w:val="NoSpacing"/>
        <w:rPr>
          <w:rFonts w:ascii="Arial" w:hAnsi="Arial" w:cs="Arial"/>
          <w:sz w:val="24"/>
          <w:szCs w:val="24"/>
        </w:rPr>
      </w:pPr>
    </w:p>
    <w:p w14:paraId="731D9B8E" w14:textId="77777777" w:rsidR="00752FAC" w:rsidRDefault="00752FAC" w:rsidP="00875DC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Attendance:</w:t>
      </w:r>
    </w:p>
    <w:p w14:paraId="6B80BEEC" w14:textId="1E739E20" w:rsidR="000C534C" w:rsidRPr="00ED0757" w:rsidRDefault="00ED0757" w:rsidP="00875DC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Meghan Downey, Vice President, Belfast,</w:t>
      </w:r>
      <w:r w:rsidR="00950C71">
        <w:rPr>
          <w:rFonts w:ascii="Arial" w:hAnsi="Arial" w:cs="Arial"/>
          <w:sz w:val="24"/>
          <w:szCs w:val="24"/>
        </w:rPr>
        <w:t xml:space="preserve"> MD</w:t>
      </w:r>
      <w:r>
        <w:rPr>
          <w:rFonts w:ascii="Arial" w:hAnsi="Arial" w:cs="Arial"/>
          <w:sz w:val="24"/>
          <w:szCs w:val="24"/>
        </w:rPr>
        <w:t xml:space="preserve"> </w:t>
      </w:r>
      <w:r w:rsidR="000C534C" w:rsidRPr="00875DC9">
        <w:rPr>
          <w:rFonts w:ascii="Arial" w:hAnsi="Arial" w:cs="Arial"/>
          <w:sz w:val="24"/>
          <w:szCs w:val="24"/>
        </w:rPr>
        <w:t>and Jackie Taggart, Note Taker</w:t>
      </w:r>
    </w:p>
    <w:p w14:paraId="0719875E" w14:textId="796ADB84" w:rsidR="00CD3154" w:rsidRDefault="00CD3154" w:rsidP="00875DC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D3154" w14:paraId="2B7A0E76" w14:textId="77777777" w:rsidTr="00CD3154">
        <w:tc>
          <w:tcPr>
            <w:tcW w:w="4649" w:type="dxa"/>
          </w:tcPr>
          <w:p w14:paraId="51FFAD38" w14:textId="323A8668" w:rsidR="00CD3154" w:rsidRPr="00CD3154" w:rsidRDefault="00CD3154" w:rsidP="00875DC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D3154">
              <w:rPr>
                <w:rFonts w:ascii="Arial" w:hAnsi="Arial" w:cs="Arial"/>
                <w:b/>
                <w:sz w:val="24"/>
                <w:szCs w:val="24"/>
              </w:rPr>
              <w:t>Meeting Notes</w:t>
            </w:r>
          </w:p>
        </w:tc>
        <w:tc>
          <w:tcPr>
            <w:tcW w:w="4649" w:type="dxa"/>
          </w:tcPr>
          <w:p w14:paraId="58A52F62" w14:textId="6623E3FA" w:rsidR="00CD3154" w:rsidRPr="00CD3154" w:rsidRDefault="00CD3154" w:rsidP="00875DC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D3154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4650" w:type="dxa"/>
          </w:tcPr>
          <w:p w14:paraId="5417ADF9" w14:textId="4F8F95EA" w:rsidR="00CD3154" w:rsidRPr="00CD3154" w:rsidRDefault="00CD3154" w:rsidP="00875DC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D3154">
              <w:rPr>
                <w:rFonts w:ascii="Arial" w:hAnsi="Arial" w:cs="Arial"/>
                <w:b/>
                <w:sz w:val="24"/>
                <w:szCs w:val="24"/>
              </w:rPr>
              <w:t>Update</w:t>
            </w:r>
          </w:p>
        </w:tc>
      </w:tr>
      <w:tr w:rsidR="00752FAC" w14:paraId="485F46CD" w14:textId="77777777" w:rsidTr="00CD3154">
        <w:tc>
          <w:tcPr>
            <w:tcW w:w="4649" w:type="dxa"/>
          </w:tcPr>
          <w:p w14:paraId="4CD2FFA7" w14:textId="132AAD2E" w:rsidR="00A7791E" w:rsidRDefault="00752FAC" w:rsidP="00CD31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1: Welcome.  The Chair welcomed everyone to the meeting.</w:t>
            </w:r>
          </w:p>
        </w:tc>
        <w:tc>
          <w:tcPr>
            <w:tcW w:w="4649" w:type="dxa"/>
          </w:tcPr>
          <w:p w14:paraId="55A67D70" w14:textId="77777777" w:rsidR="00752FAC" w:rsidRDefault="00752FAC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F270E5F" w14:textId="77777777" w:rsidR="00752FAC" w:rsidRDefault="00752FAC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154" w14:paraId="4161EDBA" w14:textId="77777777" w:rsidTr="00CD3154">
        <w:tc>
          <w:tcPr>
            <w:tcW w:w="4649" w:type="dxa"/>
          </w:tcPr>
          <w:p w14:paraId="04899904" w14:textId="3AB517A3" w:rsidR="00CD3154" w:rsidRDefault="00CD3154" w:rsidP="00CD31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Agenda item </w:t>
            </w:r>
            <w:r w:rsidR="00752FA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 Apologies – Apol</w:t>
            </w:r>
            <w:r w:rsidR="00752FAC">
              <w:rPr>
                <w:rFonts w:ascii="Arial" w:hAnsi="Arial" w:cs="Arial"/>
                <w:sz w:val="24"/>
                <w:szCs w:val="24"/>
              </w:rPr>
              <w:t>ogies were received from Kirsten Watters, Lay Trustee, Rhonda Burns, Student Trustee, Andrew McAnallen, Vice President Campaigns &amp; Communications and Collette Cassidy, Vice President, Magee.</w:t>
            </w:r>
          </w:p>
        </w:tc>
        <w:tc>
          <w:tcPr>
            <w:tcW w:w="4649" w:type="dxa"/>
          </w:tcPr>
          <w:p w14:paraId="2DBFE142" w14:textId="77777777" w:rsidR="00CD3154" w:rsidRDefault="00CD3154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35315A4C" w14:textId="77777777" w:rsidR="00CD3154" w:rsidRDefault="00CD3154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C71" w14:paraId="55F0BBEE" w14:textId="77777777" w:rsidTr="00CD3154">
        <w:tc>
          <w:tcPr>
            <w:tcW w:w="4649" w:type="dxa"/>
          </w:tcPr>
          <w:p w14:paraId="6501BF8E" w14:textId="674283EB" w:rsidR="00950C71" w:rsidRDefault="00950C71" w:rsidP="00CD31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Agenda item 3 – Declaration of Interest: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KMcS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informed the meeting that he,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CKeen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MD and NPK have an interest in Agenda Item 13, Pension Contributions.</w:t>
            </w:r>
          </w:p>
        </w:tc>
        <w:tc>
          <w:tcPr>
            <w:tcW w:w="4649" w:type="dxa"/>
          </w:tcPr>
          <w:p w14:paraId="0F1E8F11" w14:textId="77777777" w:rsidR="00950C71" w:rsidRDefault="00950C71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26348E8" w14:textId="77777777" w:rsidR="00950C71" w:rsidRDefault="00950C71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C71" w14:paraId="15A5C587" w14:textId="77777777" w:rsidTr="00CD3154">
        <w:tc>
          <w:tcPr>
            <w:tcW w:w="4649" w:type="dxa"/>
          </w:tcPr>
          <w:p w14:paraId="2D154CD5" w14:textId="7DCBAFC6" w:rsidR="00950C71" w:rsidRDefault="00950C71" w:rsidP="00CD31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Agenda item 4 – Starred Items: Nothing was starred for further discussion</w:t>
            </w:r>
            <w:r w:rsidR="009806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14:paraId="253153BC" w14:textId="77777777" w:rsidR="00950C71" w:rsidRDefault="00950C71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0660A4B" w14:textId="77777777" w:rsidR="00950C71" w:rsidRDefault="00950C71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154" w14:paraId="400CB72C" w14:textId="77777777" w:rsidTr="00CD3154">
        <w:tc>
          <w:tcPr>
            <w:tcW w:w="4649" w:type="dxa"/>
          </w:tcPr>
          <w:p w14:paraId="64E9C36C" w14:textId="0A23443B" w:rsidR="00CD3154" w:rsidRDefault="00CD3154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Agenda item </w:t>
            </w:r>
            <w:r w:rsidR="00950C7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: Minutes: Minutes of the meeting of </w:t>
            </w:r>
            <w:r w:rsidR="00752FAC">
              <w:rPr>
                <w:rFonts w:ascii="Arial" w:hAnsi="Arial" w:cs="Arial"/>
                <w:sz w:val="24"/>
                <w:szCs w:val="24"/>
              </w:rPr>
              <w:t>29</w:t>
            </w:r>
            <w:r w:rsidR="00752FAC" w:rsidRPr="00752FA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52FAC">
              <w:rPr>
                <w:rFonts w:ascii="Arial" w:hAnsi="Arial" w:cs="Arial"/>
                <w:sz w:val="24"/>
                <w:szCs w:val="24"/>
              </w:rPr>
              <w:t xml:space="preserve"> November 2018 </w:t>
            </w:r>
            <w:r>
              <w:rPr>
                <w:rFonts w:ascii="Arial" w:hAnsi="Arial" w:cs="Arial"/>
                <w:sz w:val="24"/>
                <w:szCs w:val="24"/>
              </w:rPr>
              <w:t>were approved, subject to t</w:t>
            </w:r>
            <w:r w:rsidR="00752FAC">
              <w:rPr>
                <w:rFonts w:ascii="Arial" w:hAnsi="Arial" w:cs="Arial"/>
                <w:sz w:val="24"/>
                <w:szCs w:val="24"/>
              </w:rPr>
              <w:t>wo</w:t>
            </w:r>
            <w:r>
              <w:rPr>
                <w:rFonts w:ascii="Arial" w:hAnsi="Arial" w:cs="Arial"/>
                <w:sz w:val="24"/>
                <w:szCs w:val="24"/>
              </w:rPr>
              <w:t xml:space="preserve"> amendments</w:t>
            </w:r>
            <w:r w:rsidR="00752FAC">
              <w:rPr>
                <w:rFonts w:ascii="Arial" w:hAnsi="Arial" w:cs="Arial"/>
                <w:sz w:val="24"/>
                <w:szCs w:val="24"/>
              </w:rPr>
              <w:t>.  Reserved Minutes were also approved.</w:t>
            </w:r>
          </w:p>
        </w:tc>
        <w:tc>
          <w:tcPr>
            <w:tcW w:w="4649" w:type="dxa"/>
          </w:tcPr>
          <w:p w14:paraId="76FAF1AE" w14:textId="046626D3" w:rsidR="00CD3154" w:rsidRDefault="00CD3154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14168C30" w14:textId="5DEC1F3A" w:rsidR="00CD3154" w:rsidRDefault="00613153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Amendments have been made to the Minutes</w:t>
            </w:r>
          </w:p>
        </w:tc>
      </w:tr>
      <w:tr w:rsidR="00CD3154" w14:paraId="30EE95C5" w14:textId="77777777" w:rsidTr="00CD3154">
        <w:tc>
          <w:tcPr>
            <w:tcW w:w="4649" w:type="dxa"/>
          </w:tcPr>
          <w:p w14:paraId="347F0A8B" w14:textId="77777777" w:rsidR="00CD3154" w:rsidRDefault="00950C71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Agenda item 6: Matters Arising: </w:t>
            </w:r>
          </w:p>
          <w:p w14:paraId="42DBF37E" w14:textId="05FD444F" w:rsidR="00A7791E" w:rsidRDefault="00950C71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18.35 Articles of Association.  AH told the Board that the Articles were approved at </w:t>
            </w:r>
            <w:r w:rsidR="00980668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="00980668">
              <w:rPr>
                <w:rFonts w:ascii="Arial" w:hAnsi="Arial" w:cs="Arial"/>
                <w:sz w:val="24"/>
                <w:szCs w:val="24"/>
              </w:rPr>
              <w:t>e-</w:t>
            </w:r>
            <w:r>
              <w:rPr>
                <w:rFonts w:ascii="Arial" w:hAnsi="Arial" w:cs="Arial"/>
                <w:sz w:val="24"/>
                <w:szCs w:val="24"/>
              </w:rPr>
              <w:t>Christmas</w:t>
            </w:r>
            <w:r w:rsidR="00980668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ratified at University Council</w:t>
            </w:r>
            <w:r w:rsidR="0069703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91E">
              <w:rPr>
                <w:rFonts w:ascii="Arial" w:hAnsi="Arial" w:cs="Arial"/>
                <w:sz w:val="24"/>
                <w:szCs w:val="24"/>
              </w:rPr>
              <w:t>The Articles have to be ratified by the Board before they are sent to Companies House.  Bye-Laws</w:t>
            </w:r>
            <w:r w:rsidR="00980668">
              <w:rPr>
                <w:rFonts w:ascii="Arial" w:hAnsi="Arial" w:cs="Arial"/>
                <w:sz w:val="24"/>
                <w:szCs w:val="24"/>
              </w:rPr>
              <w:t xml:space="preserve"> will be brought</w:t>
            </w:r>
            <w:r w:rsidR="00A7791E">
              <w:rPr>
                <w:rFonts w:ascii="Arial" w:hAnsi="Arial" w:cs="Arial"/>
                <w:sz w:val="24"/>
                <w:szCs w:val="24"/>
              </w:rPr>
              <w:t xml:space="preserve"> for ratification</w:t>
            </w:r>
            <w:r w:rsidR="00980668">
              <w:rPr>
                <w:rFonts w:ascii="Arial" w:hAnsi="Arial" w:cs="Arial"/>
                <w:sz w:val="24"/>
                <w:szCs w:val="24"/>
              </w:rPr>
              <w:t>.</w:t>
            </w:r>
            <w:r w:rsidR="00A7791E">
              <w:rPr>
                <w:rFonts w:ascii="Arial" w:hAnsi="Arial" w:cs="Arial"/>
                <w:sz w:val="24"/>
                <w:szCs w:val="24"/>
              </w:rPr>
              <w:t xml:space="preserve"> Th</w:t>
            </w:r>
            <w:r w:rsidR="00053EC2">
              <w:rPr>
                <w:rFonts w:ascii="Arial" w:hAnsi="Arial" w:cs="Arial"/>
                <w:sz w:val="24"/>
                <w:szCs w:val="24"/>
              </w:rPr>
              <w:t>ese</w:t>
            </w:r>
            <w:r w:rsidR="00A7791E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053EC2">
              <w:rPr>
                <w:rFonts w:ascii="Arial" w:hAnsi="Arial" w:cs="Arial"/>
                <w:sz w:val="24"/>
                <w:szCs w:val="24"/>
              </w:rPr>
              <w:t xml:space="preserve">ere </w:t>
            </w:r>
            <w:r w:rsidR="00A7791E">
              <w:rPr>
                <w:rFonts w:ascii="Arial" w:hAnsi="Arial" w:cs="Arial"/>
                <w:sz w:val="24"/>
                <w:szCs w:val="24"/>
              </w:rPr>
              <w:t xml:space="preserve"> approved.</w:t>
            </w:r>
          </w:p>
        </w:tc>
        <w:tc>
          <w:tcPr>
            <w:tcW w:w="4649" w:type="dxa"/>
          </w:tcPr>
          <w:p w14:paraId="0B1900D1" w14:textId="29391DCD" w:rsidR="00CD3154" w:rsidRDefault="00A01011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 and CK to liaise to submit the AoA to Companies House.</w:t>
            </w:r>
          </w:p>
        </w:tc>
        <w:tc>
          <w:tcPr>
            <w:tcW w:w="4650" w:type="dxa"/>
          </w:tcPr>
          <w:p w14:paraId="594115CF" w14:textId="77777777" w:rsidR="00CD3154" w:rsidRDefault="00CD3154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154" w14:paraId="51C18709" w14:textId="77777777" w:rsidTr="00CD3154">
        <w:tc>
          <w:tcPr>
            <w:tcW w:w="4649" w:type="dxa"/>
          </w:tcPr>
          <w:p w14:paraId="1E2491C6" w14:textId="0C38515C" w:rsidR="00CD3154" w:rsidRDefault="00ED223E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Agenda item </w:t>
            </w:r>
            <w:r w:rsidR="00A7791E">
              <w:rPr>
                <w:rFonts w:ascii="Arial" w:hAnsi="Arial" w:cs="Arial"/>
                <w:sz w:val="24"/>
                <w:szCs w:val="24"/>
              </w:rPr>
              <w:t>7: Chair’s Communication:</w:t>
            </w:r>
          </w:p>
          <w:p w14:paraId="64D960DF" w14:textId="7F8A798F" w:rsidR="00ED223E" w:rsidRDefault="00A7791E" w:rsidP="001068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KMcS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informed the Board of the successful completion of Magee refurbishment</w:t>
            </w:r>
            <w:r w:rsidR="0098066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graphics will be installed</w:t>
            </w:r>
            <w:r w:rsidR="00053EC2">
              <w:rPr>
                <w:rFonts w:ascii="Arial" w:hAnsi="Arial" w:cs="Arial"/>
                <w:sz w:val="24"/>
                <w:szCs w:val="24"/>
              </w:rPr>
              <w:t xml:space="preserve"> shortly</w:t>
            </w:r>
            <w:r>
              <w:rPr>
                <w:rFonts w:ascii="Arial" w:hAnsi="Arial" w:cs="Arial"/>
                <w:sz w:val="24"/>
                <w:szCs w:val="24"/>
              </w:rPr>
              <w:t>.  Work will commence in Jordanstown over the Summer.  The office move has taken place in Coleraine and graphics will be installed</w:t>
            </w:r>
            <w:r w:rsidR="0068561C">
              <w:rPr>
                <w:rFonts w:ascii="Arial" w:hAnsi="Arial" w:cs="Arial"/>
                <w:sz w:val="24"/>
                <w:szCs w:val="24"/>
              </w:rPr>
              <w:t xml:space="preserve"> in the area</w:t>
            </w:r>
            <w:r w:rsidR="00053EC2">
              <w:rPr>
                <w:rFonts w:ascii="Arial" w:hAnsi="Arial" w:cs="Arial"/>
                <w:sz w:val="24"/>
                <w:szCs w:val="24"/>
              </w:rPr>
              <w:t xml:space="preserve"> soon</w:t>
            </w:r>
            <w:r w:rsidR="0068561C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053EC2">
              <w:rPr>
                <w:rFonts w:ascii="Arial" w:hAnsi="Arial" w:cs="Arial"/>
                <w:sz w:val="24"/>
                <w:szCs w:val="24"/>
              </w:rPr>
              <w:t xml:space="preserve">Estates have requested </w:t>
            </w:r>
            <w:r w:rsidR="0068561C">
              <w:rPr>
                <w:rFonts w:ascii="Arial" w:hAnsi="Arial" w:cs="Arial"/>
                <w:sz w:val="24"/>
                <w:szCs w:val="24"/>
              </w:rPr>
              <w:t xml:space="preserve">E029 </w:t>
            </w:r>
            <w:r w:rsidR="00053EC2">
              <w:rPr>
                <w:rFonts w:ascii="Arial" w:hAnsi="Arial" w:cs="Arial"/>
                <w:sz w:val="24"/>
                <w:szCs w:val="24"/>
              </w:rPr>
              <w:t>as this is no longer being used, Esta</w:t>
            </w:r>
            <w:r w:rsidR="001068A6">
              <w:rPr>
                <w:rFonts w:ascii="Arial" w:hAnsi="Arial" w:cs="Arial"/>
                <w:sz w:val="24"/>
                <w:szCs w:val="24"/>
              </w:rPr>
              <w:t>t</w:t>
            </w:r>
            <w:r w:rsidR="00053EC2">
              <w:rPr>
                <w:rFonts w:ascii="Arial" w:hAnsi="Arial" w:cs="Arial"/>
                <w:sz w:val="24"/>
                <w:szCs w:val="24"/>
              </w:rPr>
              <w:t xml:space="preserve">es have agreed to spend </w:t>
            </w:r>
            <w:r w:rsidR="0068561C">
              <w:rPr>
                <w:rFonts w:ascii="Arial" w:hAnsi="Arial" w:cs="Arial"/>
                <w:sz w:val="24"/>
                <w:szCs w:val="24"/>
              </w:rPr>
              <w:t xml:space="preserve">£15,000 </w:t>
            </w:r>
            <w:r w:rsidR="00053EC2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68561C">
              <w:rPr>
                <w:rFonts w:ascii="Arial" w:hAnsi="Arial" w:cs="Arial"/>
                <w:sz w:val="24"/>
                <w:szCs w:val="24"/>
              </w:rPr>
              <w:t xml:space="preserve">upgrade E019.  New furniture </w:t>
            </w:r>
            <w:r w:rsidR="00053EC2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68561C">
              <w:rPr>
                <w:rFonts w:ascii="Arial" w:hAnsi="Arial" w:cs="Arial"/>
                <w:sz w:val="24"/>
                <w:szCs w:val="24"/>
              </w:rPr>
              <w:t>be delivered to Belfast Students’ Union space</w:t>
            </w:r>
            <w:r w:rsidR="00053EC2">
              <w:rPr>
                <w:rFonts w:ascii="Arial" w:hAnsi="Arial" w:cs="Arial"/>
                <w:sz w:val="24"/>
                <w:szCs w:val="24"/>
              </w:rPr>
              <w:t xml:space="preserve"> next week. </w:t>
            </w:r>
            <w:r w:rsidR="0068561C">
              <w:rPr>
                <w:rFonts w:ascii="Arial" w:hAnsi="Arial" w:cs="Arial"/>
                <w:sz w:val="24"/>
                <w:szCs w:val="24"/>
              </w:rPr>
              <w:t xml:space="preserve"> Student Officer Elections start today and there are 17 candidates, including</w:t>
            </w:r>
            <w:r w:rsidR="000162FD">
              <w:rPr>
                <w:rFonts w:ascii="Arial" w:hAnsi="Arial" w:cs="Arial"/>
                <w:sz w:val="24"/>
                <w:szCs w:val="24"/>
              </w:rPr>
              <w:t xml:space="preserve"> 4 for</w:t>
            </w:r>
            <w:r w:rsidR="0068561C">
              <w:rPr>
                <w:rFonts w:ascii="Arial" w:hAnsi="Arial" w:cs="Arial"/>
                <w:sz w:val="24"/>
                <w:szCs w:val="24"/>
              </w:rPr>
              <w:t xml:space="preserve"> the new position </w:t>
            </w:r>
            <w:r w:rsidR="00380694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68561C">
              <w:rPr>
                <w:rFonts w:ascii="Arial" w:hAnsi="Arial" w:cs="Arial"/>
                <w:sz w:val="24"/>
                <w:szCs w:val="24"/>
              </w:rPr>
              <w:t>Vice President Education</w:t>
            </w:r>
            <w:r w:rsidR="00271D7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162FD">
              <w:rPr>
                <w:rFonts w:ascii="Arial" w:hAnsi="Arial" w:cs="Arial"/>
                <w:sz w:val="24"/>
                <w:szCs w:val="24"/>
              </w:rPr>
              <w:lastRenderedPageBreak/>
              <w:t xml:space="preserve">3 for the new </w:t>
            </w:r>
            <w:r w:rsidR="00271D75">
              <w:rPr>
                <w:rFonts w:ascii="Arial" w:hAnsi="Arial" w:cs="Arial"/>
                <w:sz w:val="24"/>
                <w:szCs w:val="24"/>
              </w:rPr>
              <w:t>Sports &amp; Wellbeing</w:t>
            </w:r>
            <w:r w:rsidR="000162FD">
              <w:rPr>
                <w:rFonts w:ascii="Arial" w:hAnsi="Arial" w:cs="Arial"/>
                <w:sz w:val="24"/>
                <w:szCs w:val="24"/>
              </w:rPr>
              <w:t xml:space="preserve"> post.</w:t>
            </w:r>
            <w:r w:rsidR="00271D75">
              <w:rPr>
                <w:rFonts w:ascii="Arial" w:hAnsi="Arial" w:cs="Arial"/>
                <w:sz w:val="24"/>
                <w:szCs w:val="24"/>
              </w:rPr>
              <w:t xml:space="preserve">  We have had initial launches on each campus of the diversity network for non-traditional students (student parents, carers etc) and are working on </w:t>
            </w:r>
            <w:r w:rsidR="00380694">
              <w:rPr>
                <w:rFonts w:ascii="Arial" w:hAnsi="Arial" w:cs="Arial"/>
                <w:sz w:val="24"/>
                <w:szCs w:val="24"/>
              </w:rPr>
              <w:t xml:space="preserve">widening engagement.  </w:t>
            </w:r>
            <w:r w:rsidR="001068A6">
              <w:rPr>
                <w:rFonts w:ascii="Arial" w:hAnsi="Arial" w:cs="Arial"/>
                <w:sz w:val="24"/>
                <w:szCs w:val="24"/>
              </w:rPr>
              <w:t>T</w:t>
            </w:r>
            <w:r w:rsidR="00380694">
              <w:rPr>
                <w:rFonts w:ascii="Arial" w:hAnsi="Arial" w:cs="Arial"/>
                <w:sz w:val="24"/>
                <w:szCs w:val="24"/>
              </w:rPr>
              <w:t xml:space="preserve">he SU </w:t>
            </w:r>
            <w:r w:rsidR="001068A6">
              <w:rPr>
                <w:rFonts w:ascii="Arial" w:hAnsi="Arial" w:cs="Arial"/>
                <w:sz w:val="24"/>
                <w:szCs w:val="24"/>
              </w:rPr>
              <w:t xml:space="preserve">are involved in </w:t>
            </w:r>
            <w:r w:rsidR="00271D75">
              <w:rPr>
                <w:rFonts w:ascii="Arial" w:hAnsi="Arial" w:cs="Arial"/>
                <w:sz w:val="24"/>
                <w:szCs w:val="24"/>
              </w:rPr>
              <w:t xml:space="preserve">the Brexit Working Group and </w:t>
            </w:r>
            <w:r w:rsidR="001068A6">
              <w:rPr>
                <w:rFonts w:ascii="Arial" w:hAnsi="Arial" w:cs="Arial"/>
                <w:sz w:val="24"/>
                <w:szCs w:val="24"/>
              </w:rPr>
              <w:t>t</w:t>
            </w:r>
            <w:r w:rsidR="00271D75">
              <w:rPr>
                <w:rFonts w:ascii="Arial" w:hAnsi="Arial" w:cs="Arial"/>
                <w:sz w:val="24"/>
                <w:szCs w:val="24"/>
              </w:rPr>
              <w:t>he Steering Group for Sustainability Review</w:t>
            </w:r>
            <w:r w:rsidR="001068A6">
              <w:rPr>
                <w:rFonts w:ascii="Arial" w:hAnsi="Arial" w:cs="Arial"/>
                <w:sz w:val="24"/>
                <w:szCs w:val="24"/>
              </w:rPr>
              <w:t>.</w:t>
            </w:r>
            <w:r w:rsidR="00271D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2D3">
              <w:rPr>
                <w:rFonts w:ascii="Arial" w:hAnsi="Arial" w:cs="Arial"/>
                <w:sz w:val="24"/>
                <w:szCs w:val="24"/>
              </w:rPr>
              <w:t>A</w:t>
            </w:r>
            <w:r w:rsidR="00A01011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 w:rsidR="00D362D3">
              <w:rPr>
                <w:rFonts w:ascii="Arial" w:hAnsi="Arial" w:cs="Arial"/>
                <w:sz w:val="24"/>
                <w:szCs w:val="24"/>
              </w:rPr>
              <w:t xml:space="preserve"> has also been</w:t>
            </w:r>
            <w:r w:rsidR="00A01011">
              <w:rPr>
                <w:rFonts w:ascii="Arial" w:hAnsi="Arial" w:cs="Arial"/>
                <w:sz w:val="24"/>
                <w:szCs w:val="24"/>
              </w:rPr>
              <w:t xml:space="preserve"> scheduled</w:t>
            </w:r>
            <w:r w:rsidR="00D36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65BB">
              <w:rPr>
                <w:rFonts w:ascii="Arial" w:hAnsi="Arial" w:cs="Arial"/>
                <w:sz w:val="24"/>
                <w:szCs w:val="24"/>
              </w:rPr>
              <w:t>with</w:t>
            </w:r>
            <w:r w:rsidR="00D362D3">
              <w:rPr>
                <w:rFonts w:ascii="Arial" w:hAnsi="Arial" w:cs="Arial"/>
                <w:sz w:val="24"/>
                <w:szCs w:val="24"/>
              </w:rPr>
              <w:t xml:space="preserve"> the Head of Travel and Transport.</w:t>
            </w:r>
          </w:p>
        </w:tc>
        <w:tc>
          <w:tcPr>
            <w:tcW w:w="4649" w:type="dxa"/>
          </w:tcPr>
          <w:p w14:paraId="026629CD" w14:textId="77777777" w:rsidR="00CD3154" w:rsidRDefault="00CD3154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45E53CC" w14:textId="77777777" w:rsidR="00CD3154" w:rsidRDefault="00CD3154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2D3" w14:paraId="499FD10F" w14:textId="77777777" w:rsidTr="00CD3154">
        <w:tc>
          <w:tcPr>
            <w:tcW w:w="4649" w:type="dxa"/>
          </w:tcPr>
          <w:p w14:paraId="064E8972" w14:textId="7E666698" w:rsidR="00FC3DD8" w:rsidRDefault="00D362D3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8: Management Accounts: CK summarised the accounts up to 31</w:t>
            </w:r>
            <w:r w:rsidRPr="00D362D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2019</w:t>
            </w:r>
            <w:r w:rsidR="0038069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Commercial Service</w:t>
            </w:r>
            <w:r w:rsidR="00697033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 xml:space="preserve">turnover </w:t>
            </w:r>
            <w:r w:rsidR="00697033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dow</w:t>
            </w:r>
            <w:r w:rsidR="00166BE5">
              <w:rPr>
                <w:rFonts w:ascii="Arial" w:hAnsi="Arial" w:cs="Arial"/>
                <w:sz w:val="24"/>
                <w:szCs w:val="24"/>
              </w:rPr>
              <w:t>n.</w:t>
            </w:r>
            <w:r>
              <w:rPr>
                <w:rFonts w:ascii="Arial" w:hAnsi="Arial" w:cs="Arial"/>
                <w:sz w:val="24"/>
                <w:szCs w:val="24"/>
              </w:rPr>
              <w:t xml:space="preserve">  Both Magee units are showing a loss, with Jordanstown Catering </w:t>
            </w:r>
            <w:r w:rsidR="001068A6">
              <w:rPr>
                <w:rFonts w:ascii="Arial" w:hAnsi="Arial" w:cs="Arial"/>
                <w:sz w:val="24"/>
                <w:szCs w:val="24"/>
              </w:rPr>
              <w:t xml:space="preserve">showing </w:t>
            </w:r>
            <w:r>
              <w:rPr>
                <w:rFonts w:ascii="Arial" w:hAnsi="Arial" w:cs="Arial"/>
                <w:sz w:val="24"/>
                <w:szCs w:val="24"/>
              </w:rPr>
              <w:t xml:space="preserve">a small surplus.  Salaries &amp; Wages </w:t>
            </w:r>
            <w:r w:rsidR="00697033">
              <w:rPr>
                <w:rFonts w:ascii="Arial" w:hAnsi="Arial" w:cs="Arial"/>
                <w:sz w:val="24"/>
                <w:szCs w:val="24"/>
              </w:rPr>
              <w:t>are below</w:t>
            </w:r>
            <w:r>
              <w:rPr>
                <w:rFonts w:ascii="Arial" w:hAnsi="Arial" w:cs="Arial"/>
                <w:sz w:val="24"/>
                <w:szCs w:val="24"/>
              </w:rPr>
              <w:t xml:space="preserve"> budget as we have not recruited t</w:t>
            </w:r>
            <w:r w:rsidR="00697033">
              <w:rPr>
                <w:rFonts w:ascii="Arial" w:hAnsi="Arial" w:cs="Arial"/>
                <w:sz w:val="24"/>
                <w:szCs w:val="24"/>
              </w:rPr>
              <w:t xml:space="preserve">wo posts. </w:t>
            </w:r>
            <w:r>
              <w:rPr>
                <w:rFonts w:ascii="Arial" w:hAnsi="Arial" w:cs="Arial"/>
                <w:sz w:val="24"/>
                <w:szCs w:val="24"/>
              </w:rPr>
              <w:t xml:space="preserve"> Sports Union </w:t>
            </w:r>
            <w:r w:rsidR="00697033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over budget, w</w:t>
            </w:r>
            <w:r w:rsidR="00A01011">
              <w:rPr>
                <w:rFonts w:ascii="Arial" w:hAnsi="Arial" w:cs="Arial"/>
                <w:sz w:val="24"/>
                <w:szCs w:val="24"/>
              </w:rPr>
              <w:t xml:space="preserve">hich reflects </w:t>
            </w:r>
            <w:r>
              <w:rPr>
                <w:rFonts w:ascii="Arial" w:hAnsi="Arial" w:cs="Arial"/>
                <w:sz w:val="24"/>
                <w:szCs w:val="24"/>
              </w:rPr>
              <w:t xml:space="preserve"> a £20,000 overspend </w:t>
            </w:r>
            <w:r w:rsidR="001068A6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>
              <w:rPr>
                <w:rFonts w:ascii="Arial" w:hAnsi="Arial" w:cs="Arial"/>
                <w:sz w:val="24"/>
                <w:szCs w:val="24"/>
              </w:rPr>
              <w:t xml:space="preserve">last year  </w:t>
            </w:r>
            <w:r w:rsidR="00A01011">
              <w:rPr>
                <w:rFonts w:ascii="Arial" w:hAnsi="Arial" w:cs="Arial"/>
                <w:sz w:val="24"/>
                <w:szCs w:val="24"/>
              </w:rPr>
              <w:t>which they are now</w:t>
            </w:r>
            <w:r>
              <w:rPr>
                <w:rFonts w:ascii="Arial" w:hAnsi="Arial" w:cs="Arial"/>
                <w:sz w:val="24"/>
                <w:szCs w:val="24"/>
              </w:rPr>
              <w:t xml:space="preserve"> pay</w:t>
            </w:r>
            <w:r w:rsidR="00A01011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back</w:t>
            </w:r>
            <w:r w:rsidR="00A01011">
              <w:rPr>
                <w:rFonts w:ascii="Arial" w:hAnsi="Arial" w:cs="Arial"/>
                <w:sz w:val="24"/>
                <w:szCs w:val="24"/>
              </w:rPr>
              <w:t xml:space="preserve"> in this annum</w:t>
            </w:r>
            <w:r>
              <w:rPr>
                <w:rFonts w:ascii="Arial" w:hAnsi="Arial" w:cs="Arial"/>
                <w:sz w:val="24"/>
                <w:szCs w:val="24"/>
              </w:rPr>
              <w:t>. Sports Coaches now</w:t>
            </w:r>
            <w:r w:rsidR="00445DC9">
              <w:rPr>
                <w:rFonts w:ascii="Arial" w:hAnsi="Arial" w:cs="Arial"/>
                <w:sz w:val="24"/>
                <w:szCs w:val="24"/>
              </w:rPr>
              <w:t xml:space="preserve"> have to be</w:t>
            </w:r>
            <w:r>
              <w:rPr>
                <w:rFonts w:ascii="Arial" w:hAnsi="Arial" w:cs="Arial"/>
                <w:sz w:val="24"/>
                <w:szCs w:val="24"/>
              </w:rPr>
              <w:t xml:space="preserve"> paid</w:t>
            </w:r>
            <w:r w:rsidR="00166BE5">
              <w:rPr>
                <w:rFonts w:ascii="Arial" w:hAnsi="Arial" w:cs="Arial"/>
                <w:sz w:val="24"/>
                <w:szCs w:val="24"/>
              </w:rPr>
              <w:t xml:space="preserve"> and t</w:t>
            </w:r>
            <w:r>
              <w:rPr>
                <w:rFonts w:ascii="Arial" w:hAnsi="Arial" w:cs="Arial"/>
                <w:sz w:val="24"/>
                <w:szCs w:val="24"/>
              </w:rPr>
              <w:t xml:space="preserve">here is </w:t>
            </w:r>
            <w:r w:rsidR="00053EC2">
              <w:rPr>
                <w:rFonts w:ascii="Arial" w:hAnsi="Arial" w:cs="Arial"/>
                <w:sz w:val="24"/>
                <w:szCs w:val="24"/>
              </w:rPr>
              <w:t>limited</w:t>
            </w:r>
            <w:r>
              <w:rPr>
                <w:rFonts w:ascii="Arial" w:hAnsi="Arial" w:cs="Arial"/>
                <w:sz w:val="24"/>
                <w:szCs w:val="24"/>
              </w:rPr>
              <w:t xml:space="preserve"> funding for this</w:t>
            </w:r>
            <w:r w:rsidR="00FC3DD8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1068A6">
              <w:rPr>
                <w:rFonts w:ascii="Arial" w:hAnsi="Arial" w:cs="Arial"/>
                <w:sz w:val="24"/>
                <w:szCs w:val="24"/>
              </w:rPr>
              <w:t xml:space="preserve">The SU </w:t>
            </w:r>
            <w:r w:rsidR="00FC3DD8">
              <w:rPr>
                <w:rFonts w:ascii="Arial" w:hAnsi="Arial" w:cs="Arial"/>
                <w:sz w:val="24"/>
                <w:szCs w:val="24"/>
              </w:rPr>
              <w:t>will turn a surplus by the end of the year,</w:t>
            </w:r>
            <w:r w:rsidR="006970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3DD8">
              <w:rPr>
                <w:rFonts w:ascii="Arial" w:hAnsi="Arial" w:cs="Arial"/>
                <w:sz w:val="24"/>
                <w:szCs w:val="24"/>
              </w:rPr>
              <w:t xml:space="preserve">depending </w:t>
            </w:r>
            <w:r w:rsidR="000162FD">
              <w:rPr>
                <w:rFonts w:ascii="Arial" w:hAnsi="Arial" w:cs="Arial"/>
                <w:sz w:val="24"/>
                <w:szCs w:val="24"/>
              </w:rPr>
              <w:t>on</w:t>
            </w:r>
            <w:r w:rsidR="00FC3DD8">
              <w:rPr>
                <w:rFonts w:ascii="Arial" w:hAnsi="Arial" w:cs="Arial"/>
                <w:sz w:val="24"/>
                <w:szCs w:val="24"/>
              </w:rPr>
              <w:t xml:space="preserve"> severance pay for Commercial Services. DL suggested phased budgeting for</w:t>
            </w:r>
            <w:r w:rsidR="000162FD">
              <w:rPr>
                <w:rFonts w:ascii="Arial" w:hAnsi="Arial" w:cs="Arial"/>
                <w:sz w:val="24"/>
                <w:szCs w:val="24"/>
              </w:rPr>
              <w:t xml:space="preserve"> the Sports Union</w:t>
            </w:r>
            <w:r w:rsidR="00FC3DD8">
              <w:rPr>
                <w:rFonts w:ascii="Arial" w:hAnsi="Arial" w:cs="Arial"/>
                <w:sz w:val="24"/>
                <w:szCs w:val="24"/>
              </w:rPr>
              <w:t xml:space="preserve"> next year</w:t>
            </w:r>
            <w:r w:rsidR="00A01011">
              <w:rPr>
                <w:rFonts w:ascii="Arial" w:hAnsi="Arial" w:cs="Arial"/>
                <w:sz w:val="24"/>
                <w:szCs w:val="24"/>
              </w:rPr>
              <w:t xml:space="preserve"> to better reflect peaks in spend</w:t>
            </w:r>
            <w:r w:rsidR="00FC3DD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49" w:type="dxa"/>
          </w:tcPr>
          <w:p w14:paraId="0DFB86ED" w14:textId="64F3C1BD" w:rsidR="00D362D3" w:rsidRDefault="00182A6A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phased budgeting for Sports Union next year.</w:t>
            </w:r>
          </w:p>
        </w:tc>
        <w:tc>
          <w:tcPr>
            <w:tcW w:w="4650" w:type="dxa"/>
          </w:tcPr>
          <w:p w14:paraId="0573E188" w14:textId="473C296E" w:rsidR="00D362D3" w:rsidRDefault="00D362D3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75" w14:paraId="7B5C259E" w14:textId="77777777" w:rsidTr="00CD3154">
        <w:tc>
          <w:tcPr>
            <w:tcW w:w="4649" w:type="dxa"/>
          </w:tcPr>
          <w:p w14:paraId="7A58CD66" w14:textId="5B910647" w:rsidR="001068A6" w:rsidRDefault="00560775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Agenda item 9: Operating Update: DL explained the colour coding. </w:t>
            </w:r>
            <w:r w:rsidR="00445DC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Red areas that are of most concern </w:t>
            </w:r>
            <w:r w:rsidR="00A01011">
              <w:rPr>
                <w:rFonts w:ascii="Arial" w:hAnsi="Arial" w:cs="Arial"/>
                <w:sz w:val="24"/>
                <w:szCs w:val="24"/>
              </w:rPr>
              <w:t xml:space="preserve">including a lack of resource to deliver extra </w:t>
            </w:r>
            <w:r w:rsidR="00A01011">
              <w:rPr>
                <w:rFonts w:ascii="Arial" w:hAnsi="Arial" w:cs="Arial"/>
                <w:sz w:val="24"/>
                <w:szCs w:val="24"/>
              </w:rPr>
              <w:lastRenderedPageBreak/>
              <w:t xml:space="preserve">sporting clubs, </w:t>
            </w:r>
            <w:r w:rsidR="00315D84">
              <w:rPr>
                <w:rFonts w:ascii="Arial" w:hAnsi="Arial" w:cs="Arial"/>
                <w:sz w:val="24"/>
                <w:szCs w:val="24"/>
              </w:rPr>
              <w:t xml:space="preserve">  Increase profitability in commercial services has been addressed </w:t>
            </w:r>
            <w:r w:rsidR="006F611F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315D84">
              <w:rPr>
                <w:rFonts w:ascii="Arial" w:hAnsi="Arial" w:cs="Arial"/>
                <w:sz w:val="24"/>
                <w:szCs w:val="24"/>
              </w:rPr>
              <w:t>action taken in the review</w:t>
            </w:r>
            <w:r w:rsidR="006F611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15D84">
              <w:rPr>
                <w:rFonts w:ascii="Arial" w:hAnsi="Arial" w:cs="Arial"/>
                <w:sz w:val="24"/>
                <w:szCs w:val="24"/>
              </w:rPr>
              <w:t>We are meeting our targets in terms of engagement</w:t>
            </w:r>
            <w:r w:rsidR="00482107">
              <w:rPr>
                <w:rFonts w:ascii="Arial" w:hAnsi="Arial" w:cs="Arial"/>
                <w:sz w:val="24"/>
                <w:szCs w:val="24"/>
              </w:rPr>
              <w:t>,</w:t>
            </w:r>
            <w:r w:rsidR="00315D84">
              <w:rPr>
                <w:rFonts w:ascii="Arial" w:hAnsi="Arial" w:cs="Arial"/>
                <w:sz w:val="24"/>
                <w:szCs w:val="24"/>
              </w:rPr>
              <w:t xml:space="preserve"> but people </w:t>
            </w:r>
            <w:r w:rsidR="00166BE5">
              <w:rPr>
                <w:rFonts w:ascii="Arial" w:hAnsi="Arial" w:cs="Arial"/>
                <w:sz w:val="24"/>
                <w:szCs w:val="24"/>
              </w:rPr>
              <w:t xml:space="preserve">are not </w:t>
            </w:r>
            <w:r w:rsidR="00315D84">
              <w:rPr>
                <w:rFonts w:ascii="Arial" w:hAnsi="Arial" w:cs="Arial"/>
                <w:sz w:val="24"/>
                <w:szCs w:val="24"/>
              </w:rPr>
              <w:t>downloading our app</w:t>
            </w:r>
            <w:r w:rsidR="001F08DD">
              <w:rPr>
                <w:rFonts w:ascii="Arial" w:hAnsi="Arial" w:cs="Arial"/>
                <w:sz w:val="24"/>
                <w:szCs w:val="24"/>
              </w:rPr>
              <w:t xml:space="preserve"> and we will address lin</w:t>
            </w:r>
            <w:r w:rsidR="00166BE5">
              <w:rPr>
                <w:rFonts w:ascii="Arial" w:hAnsi="Arial" w:cs="Arial"/>
                <w:sz w:val="24"/>
                <w:szCs w:val="24"/>
              </w:rPr>
              <w:t>k</w:t>
            </w:r>
            <w:r w:rsidR="001F08DD">
              <w:rPr>
                <w:rFonts w:ascii="Arial" w:hAnsi="Arial" w:cs="Arial"/>
                <w:sz w:val="24"/>
                <w:szCs w:val="24"/>
              </w:rPr>
              <w:t xml:space="preserve">ing </w:t>
            </w:r>
            <w:r w:rsidR="00445DC9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1F08DD">
              <w:rPr>
                <w:rFonts w:ascii="Arial" w:hAnsi="Arial" w:cs="Arial"/>
                <w:sz w:val="24"/>
                <w:szCs w:val="24"/>
              </w:rPr>
              <w:t>up to social media.</w:t>
            </w:r>
            <w:r w:rsidR="00315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107">
              <w:rPr>
                <w:rFonts w:ascii="Arial" w:hAnsi="Arial" w:cs="Arial"/>
                <w:sz w:val="24"/>
                <w:szCs w:val="24"/>
              </w:rPr>
              <w:t xml:space="preserve">AH </w:t>
            </w:r>
            <w:r w:rsidR="00166BE5">
              <w:rPr>
                <w:rFonts w:ascii="Arial" w:hAnsi="Arial" w:cs="Arial"/>
                <w:sz w:val="24"/>
                <w:szCs w:val="24"/>
              </w:rPr>
              <w:t>advised we are</w:t>
            </w:r>
            <w:r w:rsidR="00482107">
              <w:rPr>
                <w:rFonts w:ascii="Arial" w:hAnsi="Arial" w:cs="Arial"/>
                <w:sz w:val="24"/>
                <w:szCs w:val="24"/>
              </w:rPr>
              <w:t xml:space="preserve"> tracking lower on sports and have quite a few new societies.  DL has prepared a Digital Media Strategy</w:t>
            </w:r>
            <w:r w:rsidR="00E165DD">
              <w:rPr>
                <w:rFonts w:ascii="Arial" w:hAnsi="Arial" w:cs="Arial"/>
                <w:sz w:val="24"/>
                <w:szCs w:val="24"/>
              </w:rPr>
              <w:t>, c</w:t>
            </w:r>
            <w:r w:rsidR="008B1E23">
              <w:rPr>
                <w:rFonts w:ascii="Arial" w:hAnsi="Arial" w:cs="Arial"/>
                <w:sz w:val="24"/>
                <w:szCs w:val="24"/>
              </w:rPr>
              <w:t>urrently</w:t>
            </w:r>
            <w:r w:rsidR="00964E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2A6A">
              <w:rPr>
                <w:rFonts w:ascii="Arial" w:hAnsi="Arial" w:cs="Arial"/>
                <w:sz w:val="24"/>
                <w:szCs w:val="24"/>
              </w:rPr>
              <w:t>the app</w:t>
            </w:r>
            <w:r w:rsidR="00964E35">
              <w:rPr>
                <w:rFonts w:ascii="Arial" w:hAnsi="Arial" w:cs="Arial"/>
                <w:sz w:val="24"/>
                <w:szCs w:val="24"/>
              </w:rPr>
              <w:t xml:space="preserve"> is pulling information from the websi</w:t>
            </w:r>
            <w:r w:rsidR="008B1E23">
              <w:rPr>
                <w:rFonts w:ascii="Arial" w:hAnsi="Arial" w:cs="Arial"/>
                <w:sz w:val="24"/>
                <w:szCs w:val="24"/>
              </w:rPr>
              <w:t>te</w:t>
            </w:r>
            <w:r w:rsidR="001F08DD">
              <w:rPr>
                <w:rFonts w:ascii="Arial" w:hAnsi="Arial" w:cs="Arial"/>
                <w:sz w:val="24"/>
                <w:szCs w:val="24"/>
              </w:rPr>
              <w:t xml:space="preserve"> and is limited</w:t>
            </w:r>
            <w:r w:rsidR="008B1E2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64E35">
              <w:rPr>
                <w:rFonts w:ascii="Arial" w:hAnsi="Arial" w:cs="Arial"/>
                <w:sz w:val="24"/>
                <w:szCs w:val="24"/>
              </w:rPr>
              <w:t xml:space="preserve">DL felt we will have to retire the old </w:t>
            </w:r>
            <w:r w:rsidR="000162FD">
              <w:rPr>
                <w:rFonts w:ascii="Arial" w:hAnsi="Arial" w:cs="Arial"/>
                <w:sz w:val="24"/>
                <w:szCs w:val="24"/>
              </w:rPr>
              <w:t>app</w:t>
            </w:r>
            <w:r w:rsidR="008B1E23">
              <w:rPr>
                <w:rFonts w:ascii="Arial" w:hAnsi="Arial" w:cs="Arial"/>
                <w:sz w:val="24"/>
                <w:szCs w:val="24"/>
              </w:rPr>
              <w:t xml:space="preserve">, which could be </w:t>
            </w:r>
            <w:r w:rsidR="00964E35">
              <w:rPr>
                <w:rFonts w:ascii="Arial" w:hAnsi="Arial" w:cs="Arial"/>
                <w:sz w:val="24"/>
                <w:szCs w:val="24"/>
              </w:rPr>
              <w:t>addressed as part of the next strategic planning cycle</w:t>
            </w:r>
            <w:r w:rsidR="00445DC9">
              <w:rPr>
                <w:rFonts w:ascii="Arial" w:hAnsi="Arial" w:cs="Arial"/>
                <w:sz w:val="24"/>
                <w:szCs w:val="24"/>
              </w:rPr>
              <w:t xml:space="preserve"> and expressed </w:t>
            </w:r>
            <w:r w:rsidR="00964E35">
              <w:rPr>
                <w:rFonts w:ascii="Arial" w:hAnsi="Arial" w:cs="Arial"/>
                <w:sz w:val="24"/>
                <w:szCs w:val="24"/>
              </w:rPr>
              <w:t>disappoint</w:t>
            </w:r>
            <w:r w:rsidR="00445DC9">
              <w:rPr>
                <w:rFonts w:ascii="Arial" w:hAnsi="Arial" w:cs="Arial"/>
                <w:sz w:val="24"/>
                <w:szCs w:val="24"/>
              </w:rPr>
              <w:t>ment</w:t>
            </w:r>
            <w:r w:rsidR="00964E35">
              <w:rPr>
                <w:rFonts w:ascii="Arial" w:hAnsi="Arial" w:cs="Arial"/>
                <w:sz w:val="24"/>
                <w:szCs w:val="24"/>
              </w:rPr>
              <w:t xml:space="preserve"> as to how our website devolved under </w:t>
            </w:r>
            <w:r w:rsidR="008B1E23">
              <w:rPr>
                <w:rFonts w:ascii="Arial" w:hAnsi="Arial" w:cs="Arial"/>
                <w:sz w:val="24"/>
                <w:szCs w:val="24"/>
              </w:rPr>
              <w:t>MS</w:t>
            </w:r>
            <w:r w:rsidR="00CD0F5A">
              <w:rPr>
                <w:rFonts w:ascii="Arial" w:hAnsi="Arial" w:cs="Arial"/>
                <w:sz w:val="24"/>
                <w:szCs w:val="24"/>
              </w:rPr>
              <w:t>L but said that t</w:t>
            </w:r>
            <w:r w:rsidR="00964E35">
              <w:rPr>
                <w:rFonts w:ascii="Arial" w:hAnsi="Arial" w:cs="Arial"/>
                <w:sz w:val="24"/>
                <w:szCs w:val="24"/>
              </w:rPr>
              <w:t xml:space="preserve">here should be a significant improvement in our website over the next </w:t>
            </w:r>
            <w:r w:rsidR="00A01011">
              <w:rPr>
                <w:rFonts w:ascii="Arial" w:hAnsi="Arial" w:cs="Arial"/>
                <w:sz w:val="24"/>
                <w:szCs w:val="24"/>
              </w:rPr>
              <w:t>few months</w:t>
            </w:r>
            <w:r w:rsidR="00964E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14:paraId="3BCCB692" w14:textId="00B52E6B" w:rsidR="00560775" w:rsidRDefault="00A01011" w:rsidP="00A010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Incorporate App development into any strategic planning cycle for 2020-25</w:t>
            </w:r>
          </w:p>
        </w:tc>
        <w:tc>
          <w:tcPr>
            <w:tcW w:w="4650" w:type="dxa"/>
          </w:tcPr>
          <w:p w14:paraId="2AB1B1C6" w14:textId="77777777" w:rsidR="00166BE5" w:rsidRDefault="00166BE5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84C3E6" w14:textId="7B0FDD82" w:rsidR="00166BE5" w:rsidRDefault="00166BE5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D84" w14:paraId="5A707655" w14:textId="77777777" w:rsidTr="00CD3154">
        <w:tc>
          <w:tcPr>
            <w:tcW w:w="4649" w:type="dxa"/>
          </w:tcPr>
          <w:p w14:paraId="0EDEF5A9" w14:textId="46A95F9B" w:rsidR="00011297" w:rsidRDefault="00315D84" w:rsidP="00E165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Agenda item 10: </w:t>
            </w:r>
            <w:r w:rsidR="00964E35">
              <w:rPr>
                <w:rFonts w:ascii="Arial" w:hAnsi="Arial" w:cs="Arial"/>
                <w:sz w:val="24"/>
                <w:szCs w:val="24"/>
              </w:rPr>
              <w:t xml:space="preserve">Chief Executive Officer’s Update: </w:t>
            </w:r>
            <w:r w:rsidR="0020174C">
              <w:rPr>
                <w:rFonts w:ascii="Arial" w:hAnsi="Arial" w:cs="Arial"/>
                <w:sz w:val="24"/>
                <w:szCs w:val="24"/>
              </w:rPr>
              <w:t xml:space="preserve">DL informed the Board that </w:t>
            </w:r>
            <w:r w:rsidR="004D2E5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912DB">
              <w:rPr>
                <w:rFonts w:ascii="Arial" w:hAnsi="Arial" w:cs="Arial"/>
                <w:sz w:val="24"/>
                <w:szCs w:val="24"/>
              </w:rPr>
              <w:t xml:space="preserve">Financial Memorandum </w:t>
            </w:r>
            <w:r w:rsidR="0020174C">
              <w:rPr>
                <w:rFonts w:ascii="Arial" w:hAnsi="Arial" w:cs="Arial"/>
                <w:sz w:val="24"/>
                <w:szCs w:val="24"/>
              </w:rPr>
              <w:t>has been significantly updated</w:t>
            </w:r>
            <w:r w:rsidR="00AF3714">
              <w:rPr>
                <w:rFonts w:ascii="Arial" w:hAnsi="Arial" w:cs="Arial"/>
                <w:sz w:val="24"/>
                <w:szCs w:val="24"/>
              </w:rPr>
              <w:t xml:space="preserve"> and i</w:t>
            </w:r>
            <w:r w:rsidR="00B912DB">
              <w:rPr>
                <w:rFonts w:ascii="Arial" w:hAnsi="Arial" w:cs="Arial"/>
                <w:sz w:val="24"/>
                <w:szCs w:val="24"/>
              </w:rPr>
              <w:t xml:space="preserve">rrelevant parts have been removed.  </w:t>
            </w:r>
            <w:r w:rsidR="00182A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2DB">
              <w:rPr>
                <w:rFonts w:ascii="Arial" w:hAnsi="Arial" w:cs="Arial"/>
                <w:sz w:val="24"/>
                <w:szCs w:val="24"/>
              </w:rPr>
              <w:t>Dignity Media Strategy</w:t>
            </w:r>
            <w:r w:rsidR="00182A6A">
              <w:rPr>
                <w:rFonts w:ascii="Arial" w:hAnsi="Arial" w:cs="Arial"/>
                <w:sz w:val="24"/>
                <w:szCs w:val="24"/>
              </w:rPr>
              <w:t>:</w:t>
            </w:r>
            <w:r w:rsidR="00B912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68A6">
              <w:rPr>
                <w:rFonts w:ascii="Arial" w:hAnsi="Arial" w:cs="Arial"/>
                <w:sz w:val="24"/>
                <w:szCs w:val="24"/>
              </w:rPr>
              <w:t>T</w:t>
            </w:r>
            <w:r w:rsidR="0021282A">
              <w:rPr>
                <w:rFonts w:ascii="Arial" w:hAnsi="Arial" w:cs="Arial"/>
                <w:sz w:val="24"/>
                <w:szCs w:val="24"/>
              </w:rPr>
              <w:t>he Digital Media Assistant</w:t>
            </w:r>
            <w:r w:rsidR="001068A6">
              <w:rPr>
                <w:rFonts w:ascii="Arial" w:hAnsi="Arial" w:cs="Arial"/>
                <w:sz w:val="24"/>
                <w:szCs w:val="24"/>
              </w:rPr>
              <w:t xml:space="preserve"> has responsibility for this</w:t>
            </w:r>
            <w:r w:rsidR="0020174C">
              <w:rPr>
                <w:rFonts w:ascii="Arial" w:hAnsi="Arial" w:cs="Arial"/>
                <w:sz w:val="24"/>
                <w:szCs w:val="24"/>
              </w:rPr>
              <w:t>.</w:t>
            </w:r>
            <w:r w:rsidR="000162F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1282A">
              <w:rPr>
                <w:rFonts w:ascii="Arial" w:hAnsi="Arial" w:cs="Arial"/>
                <w:sz w:val="24"/>
                <w:szCs w:val="24"/>
              </w:rPr>
              <w:t>GDPR</w:t>
            </w:r>
            <w:r w:rsidR="00007FAA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21282A">
              <w:rPr>
                <w:rFonts w:ascii="Arial" w:hAnsi="Arial" w:cs="Arial"/>
                <w:sz w:val="24"/>
                <w:szCs w:val="24"/>
              </w:rPr>
              <w:t>Audit &amp; Compliance</w:t>
            </w:r>
            <w:r w:rsidR="00DC44D1">
              <w:rPr>
                <w:rFonts w:ascii="Arial" w:hAnsi="Arial" w:cs="Arial"/>
                <w:sz w:val="24"/>
                <w:szCs w:val="24"/>
              </w:rPr>
              <w:t xml:space="preserve"> Committee</w:t>
            </w:r>
            <w:r w:rsidR="00007F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011">
              <w:rPr>
                <w:rFonts w:ascii="Arial" w:hAnsi="Arial" w:cs="Arial"/>
                <w:sz w:val="24"/>
                <w:szCs w:val="24"/>
              </w:rPr>
              <w:t>ha</w:t>
            </w:r>
            <w:r w:rsidR="004F65BB">
              <w:rPr>
                <w:rFonts w:ascii="Arial" w:hAnsi="Arial" w:cs="Arial"/>
                <w:sz w:val="24"/>
                <w:szCs w:val="24"/>
              </w:rPr>
              <w:t>s</w:t>
            </w:r>
            <w:r w:rsidR="00A01011">
              <w:rPr>
                <w:rFonts w:ascii="Arial" w:hAnsi="Arial" w:cs="Arial"/>
                <w:sz w:val="24"/>
                <w:szCs w:val="24"/>
              </w:rPr>
              <w:t xml:space="preserve"> reviewed</w:t>
            </w:r>
            <w:r w:rsidR="00007F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2A6A">
              <w:rPr>
                <w:rFonts w:ascii="Arial" w:hAnsi="Arial" w:cs="Arial"/>
                <w:sz w:val="24"/>
                <w:szCs w:val="24"/>
              </w:rPr>
              <w:t>new</w:t>
            </w:r>
            <w:r w:rsidR="0021282A">
              <w:rPr>
                <w:rFonts w:ascii="Arial" w:hAnsi="Arial" w:cs="Arial"/>
                <w:sz w:val="24"/>
                <w:szCs w:val="24"/>
              </w:rPr>
              <w:t xml:space="preserve"> Policies</w:t>
            </w:r>
            <w:r w:rsidR="004F65BB">
              <w:rPr>
                <w:rFonts w:ascii="Arial" w:hAnsi="Arial" w:cs="Arial"/>
                <w:sz w:val="24"/>
                <w:szCs w:val="24"/>
              </w:rPr>
              <w:t>.</w:t>
            </w:r>
            <w:r w:rsidR="00007FAA">
              <w:rPr>
                <w:rFonts w:ascii="Arial" w:hAnsi="Arial" w:cs="Arial"/>
                <w:sz w:val="24"/>
                <w:szCs w:val="24"/>
              </w:rPr>
              <w:t xml:space="preserve"> Additional </w:t>
            </w:r>
            <w:r w:rsidR="00A01011">
              <w:rPr>
                <w:rFonts w:ascii="Arial" w:hAnsi="Arial" w:cs="Arial"/>
                <w:sz w:val="24"/>
                <w:szCs w:val="24"/>
              </w:rPr>
              <w:t xml:space="preserve">online </w:t>
            </w:r>
            <w:r w:rsidR="00007FAA">
              <w:rPr>
                <w:rFonts w:ascii="Arial" w:hAnsi="Arial" w:cs="Arial"/>
                <w:sz w:val="24"/>
                <w:szCs w:val="24"/>
              </w:rPr>
              <w:t xml:space="preserve">training will be given over the next 4-6 weeks.  </w:t>
            </w:r>
            <w:r w:rsidR="000162F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07FAA">
              <w:rPr>
                <w:rFonts w:ascii="Arial" w:hAnsi="Arial" w:cs="Arial"/>
                <w:sz w:val="24"/>
                <w:szCs w:val="24"/>
              </w:rPr>
              <w:t>Laptop Security: We currently can’t remotely wipe computers</w:t>
            </w:r>
            <w:r w:rsidR="00CD0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29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AF3714">
              <w:rPr>
                <w:rFonts w:ascii="Arial" w:hAnsi="Arial" w:cs="Arial"/>
                <w:sz w:val="24"/>
                <w:szCs w:val="24"/>
              </w:rPr>
              <w:t xml:space="preserve">guidance 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around use of our personal devices </w:t>
            </w:r>
            <w:r w:rsidR="00AF3714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AF3714">
              <w:rPr>
                <w:rFonts w:ascii="Arial" w:hAnsi="Arial" w:cs="Arial"/>
                <w:sz w:val="24"/>
                <w:szCs w:val="24"/>
              </w:rPr>
              <w:lastRenderedPageBreak/>
              <w:t>be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 included </w:t>
            </w:r>
            <w:r w:rsidR="00AF3714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="00011297">
              <w:rPr>
                <w:rFonts w:ascii="Arial" w:hAnsi="Arial" w:cs="Arial"/>
                <w:sz w:val="24"/>
                <w:szCs w:val="24"/>
              </w:rPr>
              <w:t>policies</w:t>
            </w:r>
            <w:r w:rsidR="00AF3714">
              <w:rPr>
                <w:rFonts w:ascii="Arial" w:hAnsi="Arial" w:cs="Arial"/>
                <w:sz w:val="24"/>
                <w:szCs w:val="24"/>
              </w:rPr>
              <w:t>.</w:t>
            </w:r>
            <w:r w:rsidR="00011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62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297">
              <w:rPr>
                <w:rFonts w:ascii="Arial" w:hAnsi="Arial" w:cs="Arial"/>
                <w:sz w:val="24"/>
                <w:szCs w:val="24"/>
              </w:rPr>
              <w:t xml:space="preserve">How we Manage our Sponsorships and Partnerships:  </w:t>
            </w:r>
            <w:r w:rsidR="00AF3714">
              <w:rPr>
                <w:rFonts w:ascii="Arial" w:hAnsi="Arial" w:cs="Arial"/>
                <w:sz w:val="24"/>
                <w:szCs w:val="24"/>
              </w:rPr>
              <w:t>D</w:t>
            </w:r>
            <w:r w:rsidR="00011297">
              <w:rPr>
                <w:rFonts w:ascii="Arial" w:hAnsi="Arial" w:cs="Arial"/>
                <w:sz w:val="24"/>
                <w:szCs w:val="24"/>
              </w:rPr>
              <w:t>ecisions are being made outside UUSU</w:t>
            </w:r>
            <w:r w:rsidR="00AF371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11297">
              <w:rPr>
                <w:rFonts w:ascii="Arial" w:hAnsi="Arial" w:cs="Arial"/>
                <w:sz w:val="24"/>
                <w:szCs w:val="24"/>
              </w:rPr>
              <w:t>there needs to be legislative change</w:t>
            </w:r>
            <w:r w:rsidR="008B1E23">
              <w:rPr>
                <w:rFonts w:ascii="Arial" w:hAnsi="Arial" w:cs="Arial"/>
                <w:sz w:val="24"/>
                <w:szCs w:val="24"/>
              </w:rPr>
              <w:t>. A</w:t>
            </w:r>
            <w:r w:rsidR="00011297">
              <w:rPr>
                <w:rFonts w:ascii="Arial" w:hAnsi="Arial" w:cs="Arial"/>
                <w:sz w:val="24"/>
                <w:szCs w:val="24"/>
              </w:rPr>
              <w:t xml:space="preserve"> support mechanism </w:t>
            </w:r>
            <w:r w:rsidR="008B1E23">
              <w:rPr>
                <w:rFonts w:ascii="Arial" w:hAnsi="Arial" w:cs="Arial"/>
                <w:sz w:val="24"/>
                <w:szCs w:val="24"/>
              </w:rPr>
              <w:t>system</w:t>
            </w:r>
            <w:r w:rsidR="00011297">
              <w:rPr>
                <w:rFonts w:ascii="Arial" w:hAnsi="Arial" w:cs="Arial"/>
                <w:sz w:val="24"/>
                <w:szCs w:val="24"/>
              </w:rPr>
              <w:t xml:space="preserve"> will go to Finance &amp; General Purposes for discussion.</w:t>
            </w:r>
            <w:r w:rsidR="000162F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11297">
              <w:rPr>
                <w:rFonts w:ascii="Arial" w:hAnsi="Arial" w:cs="Arial"/>
                <w:sz w:val="24"/>
                <w:szCs w:val="24"/>
              </w:rPr>
              <w:t xml:space="preserve">Health &amp; Safety Audit: </w:t>
            </w:r>
            <w:r w:rsidR="00CD0F5A">
              <w:rPr>
                <w:rFonts w:ascii="Arial" w:hAnsi="Arial" w:cs="Arial"/>
                <w:sz w:val="24"/>
                <w:szCs w:val="24"/>
              </w:rPr>
              <w:t>This</w:t>
            </w:r>
            <w:r w:rsidR="00011297">
              <w:rPr>
                <w:rFonts w:ascii="Arial" w:hAnsi="Arial" w:cs="Arial"/>
                <w:sz w:val="24"/>
                <w:szCs w:val="24"/>
              </w:rPr>
              <w:t xml:space="preserve"> will be presented to Audit &amp; Compliance Committee for a full review.</w:t>
            </w:r>
          </w:p>
        </w:tc>
        <w:tc>
          <w:tcPr>
            <w:tcW w:w="4649" w:type="dxa"/>
          </w:tcPr>
          <w:p w14:paraId="749274C3" w14:textId="14A872C6" w:rsidR="00315D84" w:rsidRDefault="00B912DB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Digital Media Strategy document can be circulated if re</w:t>
            </w:r>
            <w:r w:rsidR="00A01011">
              <w:rPr>
                <w:rFonts w:ascii="Arial" w:hAnsi="Arial" w:cs="Arial"/>
                <w:sz w:val="24"/>
                <w:szCs w:val="24"/>
              </w:rPr>
              <w:t>quested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3ABCCD" w14:textId="1D47D206" w:rsidR="000162FD" w:rsidRDefault="003B4229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Partnership &amp; Sponsorship </w:t>
            </w:r>
            <w:r w:rsidR="008B1E23">
              <w:rPr>
                <w:rFonts w:ascii="Arial" w:hAnsi="Arial" w:cs="Arial"/>
                <w:sz w:val="24"/>
                <w:szCs w:val="24"/>
              </w:rPr>
              <w:t>mechanism will be taken to Finance &amp; General Purposes Committee for discussion.</w:t>
            </w:r>
          </w:p>
          <w:p w14:paraId="395B3B9B" w14:textId="3AB01FC3" w:rsidR="008B1E23" w:rsidRDefault="008B1E23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&amp; Safety Audit will be presented to</w:t>
            </w:r>
            <w:r w:rsidR="00A01011">
              <w:rPr>
                <w:rFonts w:ascii="Arial" w:hAnsi="Arial" w:cs="Arial"/>
                <w:sz w:val="24"/>
                <w:szCs w:val="24"/>
              </w:rPr>
              <w:t xml:space="preserve"> the next meeting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Audit and Compliance Committee for a full review.</w:t>
            </w:r>
          </w:p>
          <w:p w14:paraId="1A831C2E" w14:textId="431AA133" w:rsidR="000162FD" w:rsidRDefault="00A01011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of Personal Devices to be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covered  in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UUSU revamped IT policy</w:t>
            </w:r>
            <w:r w:rsidR="000162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14:paraId="32DCC4A3" w14:textId="77777777" w:rsidR="00315D84" w:rsidRDefault="00315D84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297" w14:paraId="15EF363E" w14:textId="77777777" w:rsidTr="00CD3154">
        <w:tc>
          <w:tcPr>
            <w:tcW w:w="4649" w:type="dxa"/>
          </w:tcPr>
          <w:p w14:paraId="75D68865" w14:textId="0359D888" w:rsidR="003F706C" w:rsidRDefault="00011297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Agenda item 11: Commercial Services: </w:t>
            </w:r>
            <w:r w:rsidR="000862F0">
              <w:rPr>
                <w:rFonts w:ascii="Arial" w:hAnsi="Arial" w:cs="Arial"/>
                <w:sz w:val="24"/>
                <w:szCs w:val="24"/>
              </w:rPr>
              <w:t>DL updated the Board</w:t>
            </w:r>
            <w:r w:rsidR="00AF3714">
              <w:rPr>
                <w:rFonts w:ascii="Arial" w:hAnsi="Arial" w:cs="Arial"/>
                <w:sz w:val="24"/>
                <w:szCs w:val="24"/>
              </w:rPr>
              <w:t>.</w:t>
            </w:r>
            <w:r w:rsidR="000862F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0862F0">
              <w:rPr>
                <w:rFonts w:ascii="Arial" w:hAnsi="Arial" w:cs="Arial"/>
                <w:sz w:val="24"/>
                <w:szCs w:val="24"/>
              </w:rPr>
              <w:t>KMcS</w:t>
            </w:r>
            <w:proofErr w:type="spellEnd"/>
            <w:r w:rsidR="000862F0">
              <w:rPr>
                <w:rFonts w:ascii="Arial" w:hAnsi="Arial" w:cs="Arial"/>
                <w:sz w:val="24"/>
                <w:szCs w:val="24"/>
              </w:rPr>
              <w:t xml:space="preserve"> and he </w:t>
            </w:r>
            <w:r w:rsidR="00AF3714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0862F0">
              <w:rPr>
                <w:rFonts w:ascii="Arial" w:hAnsi="Arial" w:cs="Arial"/>
                <w:sz w:val="24"/>
                <w:szCs w:val="24"/>
              </w:rPr>
              <w:t>involved in procurement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 process</w:t>
            </w:r>
            <w:r w:rsidR="000862F0">
              <w:rPr>
                <w:rFonts w:ascii="Arial" w:hAnsi="Arial" w:cs="Arial"/>
                <w:sz w:val="24"/>
                <w:szCs w:val="24"/>
              </w:rPr>
              <w:t xml:space="preserve"> and have had communications with Unison</w:t>
            </w:r>
            <w:r w:rsidR="00182A6A">
              <w:rPr>
                <w:rFonts w:ascii="Arial" w:hAnsi="Arial" w:cs="Arial"/>
                <w:sz w:val="24"/>
                <w:szCs w:val="24"/>
              </w:rPr>
              <w:t>,</w:t>
            </w:r>
            <w:r w:rsidR="00AF3714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="00AF3714">
              <w:rPr>
                <w:rFonts w:ascii="Arial" w:hAnsi="Arial" w:cs="Arial"/>
                <w:sz w:val="24"/>
                <w:szCs w:val="24"/>
              </w:rPr>
              <w:t xml:space="preserve"> opposition. </w:t>
            </w:r>
            <w:r w:rsidR="00A625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2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862F0">
              <w:rPr>
                <w:rFonts w:ascii="Arial" w:hAnsi="Arial" w:cs="Arial"/>
                <w:sz w:val="24"/>
                <w:szCs w:val="24"/>
              </w:rPr>
              <w:t>KMcS</w:t>
            </w:r>
            <w:proofErr w:type="spellEnd"/>
            <w:r w:rsidR="000862F0">
              <w:rPr>
                <w:rFonts w:ascii="Arial" w:hAnsi="Arial" w:cs="Arial"/>
                <w:sz w:val="24"/>
                <w:szCs w:val="24"/>
              </w:rPr>
              <w:t xml:space="preserve"> and DL spoke to students</w:t>
            </w:r>
            <w:r w:rsidR="00AF37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who have raised concerns </w:t>
            </w:r>
            <w:r w:rsidR="000862F0">
              <w:rPr>
                <w:rFonts w:ascii="Arial" w:hAnsi="Arial" w:cs="Arial"/>
                <w:sz w:val="24"/>
                <w:szCs w:val="24"/>
              </w:rPr>
              <w:t>with no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 follow-up from students</w:t>
            </w:r>
            <w:r w:rsidR="000862F0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AF3714">
              <w:rPr>
                <w:rFonts w:ascii="Arial" w:hAnsi="Arial" w:cs="Arial"/>
                <w:sz w:val="24"/>
                <w:szCs w:val="24"/>
              </w:rPr>
              <w:t>A</w:t>
            </w:r>
            <w:r w:rsidR="000862F0">
              <w:rPr>
                <w:rFonts w:ascii="Arial" w:hAnsi="Arial" w:cs="Arial"/>
                <w:sz w:val="24"/>
                <w:szCs w:val="24"/>
              </w:rPr>
              <w:t xml:space="preserve">nyone who does not want to TUPE will </w:t>
            </w:r>
            <w:r w:rsidR="003B4229">
              <w:rPr>
                <w:rFonts w:ascii="Arial" w:hAnsi="Arial" w:cs="Arial"/>
                <w:sz w:val="24"/>
                <w:szCs w:val="24"/>
              </w:rPr>
              <w:t>have option of  voluntary</w:t>
            </w:r>
            <w:r w:rsidR="000862F0">
              <w:rPr>
                <w:rFonts w:ascii="Arial" w:hAnsi="Arial" w:cs="Arial"/>
                <w:sz w:val="24"/>
                <w:szCs w:val="24"/>
              </w:rPr>
              <w:t xml:space="preserve"> severance payment as an alternative to resigning.  </w:t>
            </w:r>
            <w:r w:rsidR="00CD0F5A">
              <w:rPr>
                <w:rFonts w:ascii="Arial" w:hAnsi="Arial" w:cs="Arial"/>
                <w:sz w:val="24"/>
                <w:szCs w:val="24"/>
              </w:rPr>
              <w:t>The Board’s thoughts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 on the associated letter</w:t>
            </w:r>
            <w:r w:rsidR="00CD0F5A">
              <w:rPr>
                <w:rFonts w:ascii="Arial" w:hAnsi="Arial" w:cs="Arial"/>
                <w:sz w:val="24"/>
                <w:szCs w:val="24"/>
              </w:rPr>
              <w:t xml:space="preserve"> would be</w:t>
            </w:r>
            <w:r w:rsidR="003F706C">
              <w:rPr>
                <w:rFonts w:ascii="Arial" w:hAnsi="Arial" w:cs="Arial"/>
                <w:sz w:val="24"/>
                <w:szCs w:val="24"/>
              </w:rPr>
              <w:t xml:space="preserve"> welcome</w:t>
            </w:r>
            <w:r w:rsidR="00CD0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706C">
              <w:rPr>
                <w:rFonts w:ascii="Arial" w:hAnsi="Arial" w:cs="Arial"/>
                <w:sz w:val="24"/>
                <w:szCs w:val="24"/>
              </w:rPr>
              <w:t>on this.</w:t>
            </w:r>
            <w:r w:rsidR="00AF3714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3F706C">
              <w:rPr>
                <w:rFonts w:ascii="Arial" w:hAnsi="Arial" w:cs="Arial"/>
                <w:sz w:val="24"/>
                <w:szCs w:val="24"/>
              </w:rPr>
              <w:t xml:space="preserve">e will average </w:t>
            </w:r>
            <w:r w:rsidR="00AF3714">
              <w:rPr>
                <w:rFonts w:ascii="Arial" w:hAnsi="Arial" w:cs="Arial"/>
                <w:sz w:val="24"/>
                <w:szCs w:val="24"/>
              </w:rPr>
              <w:t>wage</w:t>
            </w:r>
            <w:r w:rsidR="001068A6">
              <w:rPr>
                <w:rFonts w:ascii="Arial" w:hAnsi="Arial" w:cs="Arial"/>
                <w:sz w:val="24"/>
                <w:szCs w:val="24"/>
              </w:rPr>
              <w:t>s</w:t>
            </w:r>
            <w:r w:rsidR="00AF37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706C">
              <w:rPr>
                <w:rFonts w:ascii="Arial" w:hAnsi="Arial" w:cs="Arial"/>
                <w:sz w:val="24"/>
                <w:szCs w:val="24"/>
              </w:rPr>
              <w:t xml:space="preserve">over </w:t>
            </w:r>
            <w:r w:rsidR="001068A6">
              <w:rPr>
                <w:rFonts w:ascii="Arial" w:hAnsi="Arial" w:cs="Arial"/>
                <w:sz w:val="24"/>
                <w:szCs w:val="24"/>
              </w:rPr>
              <w:t xml:space="preserve">this financial year </w:t>
            </w:r>
            <w:r w:rsidR="00CD0F5A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="003F706C">
              <w:rPr>
                <w:rFonts w:ascii="Arial" w:hAnsi="Arial" w:cs="Arial"/>
                <w:sz w:val="24"/>
                <w:szCs w:val="24"/>
              </w:rPr>
              <w:t>can go to Finance &amp; General Purposes Committee for approval, or the Board can decide today.  The Board felt it could be dealt with today</w:t>
            </w:r>
            <w:r w:rsidR="00E165D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F706C">
              <w:rPr>
                <w:rFonts w:ascii="Arial" w:hAnsi="Arial" w:cs="Arial"/>
                <w:sz w:val="24"/>
                <w:szCs w:val="24"/>
              </w:rPr>
              <w:t>DL explained th</w:t>
            </w:r>
            <w:r w:rsidR="00E165DD">
              <w:rPr>
                <w:rFonts w:ascii="Arial" w:hAnsi="Arial" w:cs="Arial"/>
                <w:sz w:val="24"/>
                <w:szCs w:val="24"/>
              </w:rPr>
              <w:t xml:space="preserve">is was based </w:t>
            </w:r>
            <w:r w:rsidR="001068A6">
              <w:rPr>
                <w:rFonts w:ascii="Arial" w:hAnsi="Arial" w:cs="Arial"/>
                <w:sz w:val="24"/>
                <w:szCs w:val="24"/>
              </w:rPr>
              <w:t>o</w:t>
            </w:r>
            <w:r w:rsidR="00E165DD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1068A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165DD">
              <w:rPr>
                <w:rFonts w:ascii="Arial" w:hAnsi="Arial" w:cs="Arial"/>
                <w:sz w:val="24"/>
                <w:szCs w:val="24"/>
              </w:rPr>
              <w:t xml:space="preserve">statutory </w:t>
            </w:r>
            <w:r w:rsidR="003F706C">
              <w:rPr>
                <w:rFonts w:ascii="Arial" w:hAnsi="Arial" w:cs="Arial"/>
                <w:sz w:val="24"/>
                <w:szCs w:val="24"/>
              </w:rPr>
              <w:t>redundancy</w:t>
            </w:r>
            <w:r w:rsidR="00182A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65DD">
              <w:rPr>
                <w:rFonts w:ascii="Arial" w:hAnsi="Arial" w:cs="Arial"/>
                <w:sz w:val="24"/>
                <w:szCs w:val="24"/>
              </w:rPr>
              <w:t>calculator</w:t>
            </w:r>
            <w:r w:rsidR="00CD0F5A">
              <w:rPr>
                <w:rFonts w:ascii="Arial" w:hAnsi="Arial" w:cs="Arial"/>
                <w:sz w:val="24"/>
                <w:szCs w:val="24"/>
              </w:rPr>
              <w:t>.</w:t>
            </w:r>
            <w:r w:rsidR="003F706C">
              <w:rPr>
                <w:rFonts w:ascii="Arial" w:hAnsi="Arial" w:cs="Arial"/>
                <w:sz w:val="24"/>
                <w:szCs w:val="24"/>
              </w:rPr>
              <w:t xml:space="preserve">  This was approved. </w:t>
            </w:r>
          </w:p>
        </w:tc>
        <w:tc>
          <w:tcPr>
            <w:tcW w:w="4649" w:type="dxa"/>
          </w:tcPr>
          <w:p w14:paraId="423B6F18" w14:textId="77777777" w:rsidR="00011297" w:rsidRDefault="00011297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D21D4D7" w14:textId="77777777" w:rsidR="00011297" w:rsidRDefault="00011297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D0B" w14:paraId="367E4CB7" w14:textId="77777777" w:rsidTr="00CD3154">
        <w:tc>
          <w:tcPr>
            <w:tcW w:w="4649" w:type="dxa"/>
          </w:tcPr>
          <w:p w14:paraId="7AFCC4DD" w14:textId="069CF07D" w:rsidR="00965D0B" w:rsidRDefault="00965D0B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Agenda item 12: Review of Sports Services: DL advised that we are not satisfied in terms of governance and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strategy over the long</w:t>
            </w:r>
            <w:r w:rsidR="004F65B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term 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sustainability </w:t>
            </w:r>
            <w:r>
              <w:rPr>
                <w:rFonts w:ascii="Arial" w:hAnsi="Arial" w:cs="Arial"/>
                <w:sz w:val="24"/>
                <w:szCs w:val="24"/>
              </w:rPr>
              <w:t xml:space="preserve">for sports </w:t>
            </w:r>
            <w:r w:rsidR="00AF3714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UUSU had already kicked off </w:t>
            </w:r>
            <w:r>
              <w:rPr>
                <w:rFonts w:ascii="Arial" w:hAnsi="Arial" w:cs="Arial"/>
                <w:sz w:val="24"/>
                <w:szCs w:val="24"/>
              </w:rPr>
              <w:t>a review to put forward a long-term strate</w:t>
            </w:r>
            <w:r w:rsidR="00602E18">
              <w:rPr>
                <w:rFonts w:ascii="Arial" w:hAnsi="Arial" w:cs="Arial"/>
                <w:sz w:val="24"/>
                <w:szCs w:val="24"/>
              </w:rPr>
              <w:t xml:space="preserve">gy. </w:t>
            </w:r>
            <w:r w:rsidR="003B4229">
              <w:rPr>
                <w:rFonts w:ascii="Arial" w:hAnsi="Arial" w:cs="Arial"/>
                <w:sz w:val="24"/>
                <w:szCs w:val="24"/>
              </w:rPr>
              <w:t>However, the University ha</w:t>
            </w:r>
            <w:r w:rsidR="004F65BB">
              <w:rPr>
                <w:rFonts w:ascii="Arial" w:hAnsi="Arial" w:cs="Arial"/>
                <w:sz w:val="24"/>
                <w:szCs w:val="24"/>
              </w:rPr>
              <w:t>s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 also commenced a review and want our inclusion.  </w:t>
            </w:r>
            <w:r>
              <w:rPr>
                <w:rFonts w:ascii="Arial" w:hAnsi="Arial" w:cs="Arial"/>
                <w:sz w:val="24"/>
                <w:szCs w:val="24"/>
              </w:rPr>
              <w:t>It will look at our funding</w:t>
            </w:r>
            <w:r w:rsidR="006C237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requirements of use</w:t>
            </w:r>
            <w:r w:rsidR="004F65B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demand on facilities, growth and G</w:t>
            </w:r>
            <w:r w:rsidR="00602E18">
              <w:rPr>
                <w:rFonts w:ascii="Arial" w:hAnsi="Arial" w:cs="Arial"/>
                <w:sz w:val="24"/>
                <w:szCs w:val="24"/>
              </w:rPr>
              <w:t>BD</w:t>
            </w:r>
            <w:r>
              <w:rPr>
                <w:rFonts w:ascii="Arial" w:hAnsi="Arial" w:cs="Arial"/>
                <w:sz w:val="24"/>
                <w:szCs w:val="24"/>
              </w:rPr>
              <w:t xml:space="preserve"> move</w:t>
            </w:r>
            <w:r w:rsidR="00602E1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F65BB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relationship between ourselves, UU and governing bodies.  It will consider how the University offers scholarships and development programmes and will provide recommendations.  AH gave a presentation and explained the different level</w:t>
            </w:r>
            <w:r w:rsidR="004B2F35">
              <w:rPr>
                <w:rFonts w:ascii="Arial" w:hAnsi="Arial" w:cs="Arial"/>
                <w:sz w:val="24"/>
                <w:szCs w:val="24"/>
              </w:rPr>
              <w:t>s of sport and ho</w:t>
            </w:r>
            <w:r w:rsidR="00182A6A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4B2F35">
              <w:rPr>
                <w:rFonts w:ascii="Arial" w:hAnsi="Arial" w:cs="Arial"/>
                <w:sz w:val="24"/>
                <w:szCs w:val="24"/>
              </w:rPr>
              <w:t xml:space="preserve">interest has </w:t>
            </w:r>
            <w:r w:rsidR="00182A6A">
              <w:rPr>
                <w:rFonts w:ascii="Arial" w:hAnsi="Arial" w:cs="Arial"/>
                <w:sz w:val="24"/>
                <w:szCs w:val="24"/>
              </w:rPr>
              <w:t xml:space="preserve">recently </w:t>
            </w:r>
            <w:r w:rsidR="004B2F35">
              <w:rPr>
                <w:rFonts w:ascii="Arial" w:hAnsi="Arial" w:cs="Arial"/>
                <w:sz w:val="24"/>
                <w:szCs w:val="24"/>
              </w:rPr>
              <w:t xml:space="preserve">grown, even by those who drop in and out of </w:t>
            </w:r>
            <w:r w:rsidR="00A62518">
              <w:rPr>
                <w:rFonts w:ascii="Arial" w:hAnsi="Arial" w:cs="Arial"/>
                <w:sz w:val="24"/>
                <w:szCs w:val="24"/>
              </w:rPr>
              <w:t xml:space="preserve">sports classes. </w:t>
            </w:r>
            <w:r w:rsidR="00E165DD">
              <w:rPr>
                <w:rFonts w:ascii="Arial" w:hAnsi="Arial" w:cs="Arial"/>
                <w:sz w:val="24"/>
                <w:szCs w:val="24"/>
              </w:rPr>
              <w:t>T</w:t>
            </w:r>
            <w:r w:rsidR="006C2374">
              <w:rPr>
                <w:rFonts w:ascii="Arial" w:hAnsi="Arial" w:cs="Arial"/>
                <w:sz w:val="24"/>
                <w:szCs w:val="24"/>
              </w:rPr>
              <w:t xml:space="preserve">he Sports Union </w:t>
            </w:r>
            <w:r w:rsidR="00E165DD">
              <w:rPr>
                <w:rFonts w:ascii="Arial" w:hAnsi="Arial" w:cs="Arial"/>
                <w:sz w:val="24"/>
                <w:szCs w:val="24"/>
              </w:rPr>
              <w:t>has</w:t>
            </w:r>
            <w:r w:rsidR="004B2F35">
              <w:rPr>
                <w:rFonts w:ascii="Arial" w:hAnsi="Arial" w:cs="Arial"/>
                <w:sz w:val="24"/>
                <w:szCs w:val="24"/>
              </w:rPr>
              <w:t xml:space="preserve"> 65 clubs across 4 campuses.  </w:t>
            </w:r>
            <w:r w:rsidR="007E06B2">
              <w:rPr>
                <w:rFonts w:ascii="Arial" w:hAnsi="Arial" w:cs="Arial"/>
                <w:sz w:val="24"/>
                <w:szCs w:val="24"/>
              </w:rPr>
              <w:t>Estates Services run the pitches et</w:t>
            </w:r>
            <w:r w:rsidR="00CD0F5A">
              <w:rPr>
                <w:rFonts w:ascii="Arial" w:hAnsi="Arial" w:cs="Arial"/>
                <w:sz w:val="24"/>
                <w:szCs w:val="24"/>
              </w:rPr>
              <w:t xml:space="preserve">c, </w:t>
            </w:r>
            <w:r w:rsidR="007E06B2">
              <w:rPr>
                <w:rFonts w:ascii="Arial" w:hAnsi="Arial" w:cs="Arial"/>
                <w:sz w:val="24"/>
                <w:szCs w:val="24"/>
              </w:rPr>
              <w:t>and there are Govern</w:t>
            </w:r>
            <w:r w:rsidR="00E165DD">
              <w:rPr>
                <w:rFonts w:ascii="Arial" w:hAnsi="Arial" w:cs="Arial"/>
                <w:sz w:val="24"/>
                <w:szCs w:val="24"/>
              </w:rPr>
              <w:t>ing</w:t>
            </w:r>
            <w:r w:rsidR="007E06B2">
              <w:rPr>
                <w:rFonts w:ascii="Arial" w:hAnsi="Arial" w:cs="Arial"/>
                <w:sz w:val="24"/>
                <w:szCs w:val="24"/>
              </w:rPr>
              <w:t xml:space="preserve"> bodies, specific development officers</w:t>
            </w:r>
            <w:r w:rsidR="00602E1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E06B2">
              <w:rPr>
                <w:rFonts w:ascii="Arial" w:hAnsi="Arial" w:cs="Arial"/>
                <w:sz w:val="24"/>
                <w:szCs w:val="24"/>
              </w:rPr>
              <w:t>BUCs</w:t>
            </w:r>
            <w:r w:rsidR="008C77F9">
              <w:rPr>
                <w:rFonts w:ascii="Arial" w:hAnsi="Arial" w:cs="Arial"/>
                <w:sz w:val="24"/>
                <w:szCs w:val="24"/>
              </w:rPr>
              <w:t>,</w:t>
            </w:r>
            <w:r w:rsidR="007E06B2">
              <w:rPr>
                <w:rFonts w:ascii="Arial" w:hAnsi="Arial" w:cs="Arial"/>
                <w:sz w:val="24"/>
                <w:szCs w:val="24"/>
              </w:rPr>
              <w:t xml:space="preserve"> and the Irish version of BUCs that we interface with</w:t>
            </w:r>
            <w:r w:rsidR="00602E1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24A94">
              <w:rPr>
                <w:rFonts w:ascii="Arial" w:hAnsi="Arial" w:cs="Arial"/>
                <w:sz w:val="24"/>
                <w:szCs w:val="24"/>
              </w:rPr>
              <w:t>The Sports Management Board now comprises members of sports services, the SU and student representatives from the campus</w:t>
            </w:r>
            <w:r w:rsidR="00602E1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24A94">
              <w:rPr>
                <w:rFonts w:ascii="Arial" w:hAnsi="Arial" w:cs="Arial"/>
                <w:sz w:val="24"/>
                <w:szCs w:val="24"/>
              </w:rPr>
              <w:t xml:space="preserve">Over half of funding comes from the block grant and </w:t>
            </w:r>
            <w:r w:rsidR="002C5190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A24A94">
              <w:rPr>
                <w:rFonts w:ascii="Arial" w:hAnsi="Arial" w:cs="Arial"/>
                <w:sz w:val="24"/>
                <w:szCs w:val="24"/>
              </w:rPr>
              <w:t>is ring fenced.  Randox is a big sponsor but is not guaranteed</w:t>
            </w:r>
            <w:r w:rsidR="00DC52CC">
              <w:rPr>
                <w:rFonts w:ascii="Arial" w:hAnsi="Arial" w:cs="Arial"/>
                <w:sz w:val="24"/>
                <w:szCs w:val="24"/>
              </w:rPr>
              <w:t xml:space="preserve"> going forward</w:t>
            </w:r>
            <w:r w:rsidR="00602E18">
              <w:rPr>
                <w:rFonts w:ascii="Arial" w:hAnsi="Arial" w:cs="Arial"/>
                <w:sz w:val="24"/>
                <w:szCs w:val="24"/>
              </w:rPr>
              <w:t>.</w:t>
            </w:r>
            <w:r w:rsidR="00A24A9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2433F">
              <w:rPr>
                <w:rFonts w:ascii="Arial" w:hAnsi="Arial" w:cs="Arial"/>
                <w:sz w:val="24"/>
                <w:szCs w:val="24"/>
              </w:rPr>
              <w:t>AN</w:t>
            </w:r>
            <w:r w:rsidR="004F65BB">
              <w:rPr>
                <w:rFonts w:ascii="Arial" w:hAnsi="Arial" w:cs="Arial"/>
                <w:sz w:val="24"/>
                <w:szCs w:val="24"/>
              </w:rPr>
              <w:t xml:space="preserve"> asked if</w:t>
            </w:r>
            <w:r w:rsidR="00B2433F">
              <w:rPr>
                <w:rFonts w:ascii="Arial" w:hAnsi="Arial" w:cs="Arial"/>
                <w:sz w:val="24"/>
                <w:szCs w:val="24"/>
              </w:rPr>
              <w:t xml:space="preserve"> it is a University matter on what the vision is</w:t>
            </w:r>
            <w:r w:rsidR="004F65BB">
              <w:rPr>
                <w:rFonts w:ascii="Arial" w:hAnsi="Arial" w:cs="Arial"/>
                <w:sz w:val="24"/>
                <w:szCs w:val="24"/>
              </w:rPr>
              <w:t xml:space="preserve"> and w</w:t>
            </w:r>
            <w:r w:rsidR="00B2433F">
              <w:rPr>
                <w:rFonts w:ascii="Arial" w:hAnsi="Arial" w:cs="Arial"/>
                <w:sz w:val="24"/>
                <w:szCs w:val="24"/>
              </w:rPr>
              <w:t xml:space="preserve">ho leads </w:t>
            </w:r>
            <w:r w:rsidR="002C5190">
              <w:rPr>
                <w:rFonts w:ascii="Arial" w:hAnsi="Arial" w:cs="Arial"/>
                <w:sz w:val="24"/>
                <w:szCs w:val="24"/>
              </w:rPr>
              <w:t>o</w:t>
            </w:r>
            <w:r w:rsidR="00B2433F">
              <w:rPr>
                <w:rFonts w:ascii="Arial" w:hAnsi="Arial" w:cs="Arial"/>
                <w:sz w:val="24"/>
                <w:szCs w:val="24"/>
              </w:rPr>
              <w:t xml:space="preserve">n the strategy?  DL advised that this review would work in </w:t>
            </w:r>
            <w:r w:rsidR="00A62518">
              <w:rPr>
                <w:rFonts w:ascii="Arial" w:hAnsi="Arial" w:cs="Arial"/>
                <w:sz w:val="24"/>
                <w:szCs w:val="24"/>
              </w:rPr>
              <w:lastRenderedPageBreak/>
              <w:t>ensuring</w:t>
            </w:r>
            <w:r w:rsidR="00B2433F">
              <w:rPr>
                <w:rFonts w:ascii="Arial" w:hAnsi="Arial" w:cs="Arial"/>
                <w:sz w:val="24"/>
                <w:szCs w:val="24"/>
              </w:rPr>
              <w:t xml:space="preserve"> the vision is understood and provides the best possible</w:t>
            </w:r>
            <w:r w:rsidR="00A62518">
              <w:rPr>
                <w:rFonts w:ascii="Arial" w:hAnsi="Arial" w:cs="Arial"/>
                <w:sz w:val="24"/>
                <w:szCs w:val="24"/>
              </w:rPr>
              <w:t xml:space="preserve"> support</w:t>
            </w:r>
            <w:r w:rsidR="00B2433F">
              <w:rPr>
                <w:rFonts w:ascii="Arial" w:hAnsi="Arial" w:cs="Arial"/>
                <w:sz w:val="24"/>
                <w:szCs w:val="24"/>
              </w:rPr>
              <w:t xml:space="preserve"> to students.  </w:t>
            </w:r>
            <w:r w:rsidR="00A62518">
              <w:rPr>
                <w:rFonts w:ascii="Arial" w:hAnsi="Arial" w:cs="Arial"/>
                <w:sz w:val="24"/>
                <w:szCs w:val="24"/>
              </w:rPr>
              <w:t>W</w:t>
            </w:r>
            <w:r w:rsidR="00B2433F">
              <w:rPr>
                <w:rFonts w:ascii="Arial" w:hAnsi="Arial" w:cs="Arial"/>
                <w:sz w:val="24"/>
                <w:szCs w:val="24"/>
              </w:rPr>
              <w:t xml:space="preserve">e will take part in it formally and 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articulate </w:t>
            </w:r>
            <w:r w:rsidR="00B2433F">
              <w:rPr>
                <w:rFonts w:ascii="Arial" w:hAnsi="Arial" w:cs="Arial"/>
                <w:sz w:val="24"/>
                <w:szCs w:val="24"/>
              </w:rPr>
              <w:t xml:space="preserve"> our position. </w:t>
            </w:r>
          </w:p>
          <w:p w14:paraId="1DD4993B" w14:textId="77777777" w:rsidR="007B330D" w:rsidRDefault="00B2433F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 left the meeting.</w:t>
            </w:r>
          </w:p>
          <w:p w14:paraId="2D9C5E02" w14:textId="0D195A05" w:rsidR="002C5190" w:rsidRDefault="007B330D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B2433F">
              <w:rPr>
                <w:rFonts w:ascii="Arial" w:hAnsi="Arial" w:cs="Arial"/>
                <w:sz w:val="24"/>
                <w:szCs w:val="24"/>
              </w:rPr>
              <w:t>e will</w:t>
            </w:r>
            <w:r>
              <w:rPr>
                <w:rFonts w:ascii="Arial" w:hAnsi="Arial" w:cs="Arial"/>
                <w:sz w:val="24"/>
                <w:szCs w:val="24"/>
              </w:rPr>
              <w:t xml:space="preserve"> then</w:t>
            </w:r>
            <w:r w:rsidR="00B2433F">
              <w:rPr>
                <w:rFonts w:ascii="Arial" w:hAnsi="Arial" w:cs="Arial"/>
                <w:sz w:val="24"/>
                <w:szCs w:val="24"/>
              </w:rPr>
              <w:t xml:space="preserve"> bring a more developed strategy back to the table</w:t>
            </w:r>
            <w:r w:rsidR="00DC52C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3728">
              <w:rPr>
                <w:rFonts w:ascii="Arial" w:hAnsi="Arial" w:cs="Arial"/>
                <w:sz w:val="24"/>
                <w:szCs w:val="24"/>
              </w:rPr>
              <w:t xml:space="preserve">The review is due to start </w:t>
            </w:r>
            <w:r w:rsidR="00D7350B">
              <w:rPr>
                <w:rFonts w:ascii="Arial" w:hAnsi="Arial" w:cs="Arial"/>
                <w:sz w:val="24"/>
                <w:szCs w:val="24"/>
              </w:rPr>
              <w:t>shortly with</w:t>
            </w:r>
            <w:r w:rsidR="00BB3728">
              <w:rPr>
                <w:rFonts w:ascii="Arial" w:hAnsi="Arial" w:cs="Arial"/>
                <w:sz w:val="24"/>
                <w:szCs w:val="24"/>
              </w:rPr>
              <w:t xml:space="preserve"> a decision</w:t>
            </w:r>
            <w:r w:rsidR="003A5009">
              <w:rPr>
                <w:rFonts w:ascii="Arial" w:hAnsi="Arial" w:cs="Arial"/>
                <w:sz w:val="24"/>
                <w:szCs w:val="24"/>
              </w:rPr>
              <w:t>-</w:t>
            </w:r>
            <w:r w:rsidR="00BB3728">
              <w:rPr>
                <w:rFonts w:ascii="Arial" w:hAnsi="Arial" w:cs="Arial"/>
                <w:sz w:val="24"/>
                <w:szCs w:val="24"/>
              </w:rPr>
              <w:t>making process</w:t>
            </w:r>
            <w:r w:rsidR="00D7350B">
              <w:rPr>
                <w:rFonts w:ascii="Arial" w:hAnsi="Arial" w:cs="Arial"/>
                <w:sz w:val="24"/>
                <w:szCs w:val="24"/>
              </w:rPr>
              <w:t xml:space="preserve"> put</w:t>
            </w:r>
            <w:r w:rsidR="00BB3728">
              <w:rPr>
                <w:rFonts w:ascii="Arial" w:hAnsi="Arial" w:cs="Arial"/>
                <w:sz w:val="24"/>
                <w:szCs w:val="24"/>
              </w:rPr>
              <w:t xml:space="preserve"> in place before the beginning of the next academic year.  </w:t>
            </w:r>
            <w:r w:rsidR="003A5009">
              <w:rPr>
                <w:rFonts w:ascii="Arial" w:hAnsi="Arial" w:cs="Arial"/>
                <w:sz w:val="24"/>
                <w:szCs w:val="24"/>
              </w:rPr>
              <w:t xml:space="preserve">DL suggested asking 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the appointed </w:t>
            </w:r>
            <w:r w:rsidR="003A5009">
              <w:rPr>
                <w:rFonts w:ascii="Arial" w:hAnsi="Arial" w:cs="Arial"/>
                <w:sz w:val="24"/>
                <w:szCs w:val="24"/>
              </w:rPr>
              <w:t xml:space="preserve"> Consultant to engage with the SU formally.  TL noted that there has been a lot more sporting activity </w:t>
            </w:r>
            <w:r>
              <w:rPr>
                <w:rFonts w:ascii="Arial" w:hAnsi="Arial" w:cs="Arial"/>
                <w:sz w:val="24"/>
                <w:szCs w:val="24"/>
              </w:rPr>
              <w:t xml:space="preserve">in Magee. </w:t>
            </w:r>
            <w:proofErr w:type="spellStart"/>
            <w:r w:rsidR="003A5009">
              <w:rPr>
                <w:rFonts w:ascii="Arial" w:hAnsi="Arial" w:cs="Arial"/>
                <w:sz w:val="24"/>
                <w:szCs w:val="24"/>
              </w:rPr>
              <w:t>KMcS</w:t>
            </w:r>
            <w:proofErr w:type="spellEnd"/>
            <w:r w:rsidR="003A5009">
              <w:rPr>
                <w:rFonts w:ascii="Arial" w:hAnsi="Arial" w:cs="Arial"/>
                <w:sz w:val="24"/>
                <w:szCs w:val="24"/>
              </w:rPr>
              <w:t xml:space="preserve"> asked if the Board agreed to participation in the Review and this was approved.</w:t>
            </w:r>
          </w:p>
        </w:tc>
        <w:tc>
          <w:tcPr>
            <w:tcW w:w="4649" w:type="dxa"/>
          </w:tcPr>
          <w:p w14:paraId="2287E544" w14:textId="02A2340E" w:rsidR="003A5009" w:rsidRDefault="00BB3728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RS asked for someone from the University to </w:t>
            </w:r>
            <w:r w:rsidR="003A5009">
              <w:rPr>
                <w:rFonts w:ascii="Arial" w:hAnsi="Arial" w:cs="Arial"/>
                <w:sz w:val="24"/>
                <w:szCs w:val="24"/>
              </w:rPr>
              <w:t>provide a presentation to the Board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 both during the consultation and to </w:t>
            </w:r>
            <w:r w:rsidR="003B4229">
              <w:rPr>
                <w:rFonts w:ascii="Arial" w:hAnsi="Arial" w:cs="Arial"/>
                <w:sz w:val="24"/>
                <w:szCs w:val="24"/>
              </w:rPr>
              <w:lastRenderedPageBreak/>
              <w:t>provide proposed recommendations before any implementation</w:t>
            </w:r>
            <w:r w:rsidR="003A500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73353F" w14:textId="13FC24B5" w:rsidR="003A5009" w:rsidRDefault="003A5009" w:rsidP="003A50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 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agreed and will work with the University with a view to </w:t>
            </w:r>
            <w:r>
              <w:rPr>
                <w:rFonts w:ascii="Arial" w:hAnsi="Arial" w:cs="Arial"/>
                <w:sz w:val="24"/>
                <w:szCs w:val="24"/>
              </w:rPr>
              <w:t xml:space="preserve"> asking a</w:t>
            </w:r>
            <w:r w:rsidR="003B4229">
              <w:rPr>
                <w:rFonts w:ascii="Arial" w:hAnsi="Arial" w:cs="Arial"/>
                <w:sz w:val="24"/>
                <w:szCs w:val="24"/>
              </w:rPr>
              <w:t>ny</w:t>
            </w:r>
            <w:r>
              <w:rPr>
                <w:rFonts w:ascii="Arial" w:hAnsi="Arial" w:cs="Arial"/>
                <w:sz w:val="24"/>
                <w:szCs w:val="24"/>
              </w:rPr>
              <w:t xml:space="preserve"> Consultant to engage with the SU formally.  </w:t>
            </w:r>
          </w:p>
          <w:p w14:paraId="62CF3E2D" w14:textId="6C30ADC9" w:rsidR="003A5009" w:rsidRDefault="003A5009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391412E" w14:textId="77777777" w:rsidR="00965D0B" w:rsidRDefault="00965D0B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009" w14:paraId="4E622A4F" w14:textId="77777777" w:rsidTr="00CD3154">
        <w:tc>
          <w:tcPr>
            <w:tcW w:w="4649" w:type="dxa"/>
          </w:tcPr>
          <w:p w14:paraId="7CDDE34B" w14:textId="1D35FDA4" w:rsidR="00DC52CC" w:rsidRDefault="003A5009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Agenda item 13: Pension Contribution: </w:t>
            </w:r>
            <w:r w:rsidR="00E8391B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he Deputy Chair t</w:t>
            </w:r>
            <w:r w:rsidR="00E8391B">
              <w:rPr>
                <w:rFonts w:ascii="Arial" w:hAnsi="Arial" w:cs="Arial"/>
                <w:sz w:val="24"/>
                <w:szCs w:val="24"/>
              </w:rPr>
              <w:t>ook</w:t>
            </w:r>
            <w:r>
              <w:rPr>
                <w:rFonts w:ascii="Arial" w:hAnsi="Arial" w:cs="Arial"/>
                <w:sz w:val="24"/>
                <w:szCs w:val="24"/>
              </w:rPr>
              <w:t xml:space="preserve"> over for this item.  CK informed the Board that </w:t>
            </w:r>
            <w:r w:rsidR="007C6231">
              <w:rPr>
                <w:rFonts w:ascii="Arial" w:hAnsi="Arial" w:cs="Arial"/>
                <w:sz w:val="24"/>
                <w:szCs w:val="24"/>
              </w:rPr>
              <w:t xml:space="preserve">NEST pension </w:t>
            </w:r>
            <w:r>
              <w:rPr>
                <w:rFonts w:ascii="Arial" w:hAnsi="Arial" w:cs="Arial"/>
                <w:sz w:val="24"/>
                <w:szCs w:val="24"/>
              </w:rPr>
              <w:t xml:space="preserve">contributions </w:t>
            </w:r>
            <w:r w:rsidR="007C6231">
              <w:rPr>
                <w:rFonts w:ascii="Arial" w:hAnsi="Arial" w:cs="Arial"/>
                <w:sz w:val="24"/>
                <w:szCs w:val="24"/>
              </w:rPr>
              <w:t xml:space="preserve">will legally increase </w:t>
            </w:r>
            <w:r>
              <w:rPr>
                <w:rFonts w:ascii="Arial" w:hAnsi="Arial" w:cs="Arial"/>
                <w:sz w:val="24"/>
                <w:szCs w:val="24"/>
              </w:rPr>
              <w:t>in April</w:t>
            </w:r>
            <w:r w:rsidR="007C6231">
              <w:rPr>
                <w:rFonts w:ascii="Arial" w:hAnsi="Arial" w:cs="Arial"/>
                <w:sz w:val="24"/>
                <w:szCs w:val="24"/>
              </w:rPr>
              <w:t xml:space="preserve"> to 8%</w:t>
            </w:r>
            <w:r w:rsidR="002E443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231">
              <w:rPr>
                <w:rFonts w:ascii="Arial" w:hAnsi="Arial" w:cs="Arial"/>
                <w:sz w:val="24"/>
                <w:szCs w:val="24"/>
              </w:rPr>
              <w:t xml:space="preserve">Currently those staff in NUSPS pay </w:t>
            </w:r>
            <w:r>
              <w:rPr>
                <w:rFonts w:ascii="Arial" w:hAnsi="Arial" w:cs="Arial"/>
                <w:sz w:val="24"/>
                <w:szCs w:val="24"/>
              </w:rPr>
              <w:t xml:space="preserve">6% </w:t>
            </w:r>
            <w:r w:rsidR="007C6231">
              <w:rPr>
                <w:rFonts w:ascii="Arial" w:hAnsi="Arial" w:cs="Arial"/>
                <w:sz w:val="24"/>
                <w:szCs w:val="24"/>
              </w:rPr>
              <w:t>and the SU pays 6%. For the NEST s</w:t>
            </w:r>
            <w:r>
              <w:rPr>
                <w:rFonts w:ascii="Arial" w:hAnsi="Arial" w:cs="Arial"/>
                <w:sz w:val="24"/>
                <w:szCs w:val="24"/>
              </w:rPr>
              <w:t>cheme</w:t>
            </w:r>
            <w:r w:rsidR="00722F07">
              <w:rPr>
                <w:rFonts w:ascii="Arial" w:hAnsi="Arial" w:cs="Arial"/>
                <w:sz w:val="24"/>
                <w:szCs w:val="24"/>
              </w:rPr>
              <w:t xml:space="preserve"> do we offer </w:t>
            </w:r>
            <w:r w:rsidR="007C6231">
              <w:rPr>
                <w:rFonts w:ascii="Arial" w:hAnsi="Arial" w:cs="Arial"/>
                <w:sz w:val="24"/>
                <w:szCs w:val="24"/>
              </w:rPr>
              <w:t>staff the option of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 a matched</w:t>
            </w:r>
            <w:r w:rsidR="007C6231">
              <w:rPr>
                <w:rFonts w:ascii="Arial" w:hAnsi="Arial" w:cs="Arial"/>
                <w:sz w:val="24"/>
                <w:szCs w:val="24"/>
              </w:rPr>
              <w:t xml:space="preserve"> 4</w:t>
            </w:r>
            <w:proofErr w:type="gramStart"/>
            <w:r w:rsidR="00722F07">
              <w:rPr>
                <w:rFonts w:ascii="Arial" w:hAnsi="Arial" w:cs="Arial"/>
                <w:sz w:val="24"/>
                <w:szCs w:val="24"/>
              </w:rPr>
              <w:t>%</w:t>
            </w:r>
            <w:r w:rsidR="007C6231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="00722F07">
              <w:rPr>
                <w:rFonts w:ascii="Arial" w:hAnsi="Arial" w:cs="Arial"/>
                <w:sz w:val="24"/>
                <w:szCs w:val="24"/>
              </w:rPr>
              <w:t>or</w:t>
            </w:r>
            <w:proofErr w:type="gramEnd"/>
            <w:r w:rsidR="00722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231">
              <w:rPr>
                <w:rFonts w:ascii="Arial" w:hAnsi="Arial" w:cs="Arial"/>
                <w:sz w:val="24"/>
                <w:szCs w:val="24"/>
              </w:rPr>
              <w:t>6</w:t>
            </w:r>
            <w:r w:rsidR="00722F07">
              <w:rPr>
                <w:rFonts w:ascii="Arial" w:hAnsi="Arial" w:cs="Arial"/>
                <w:sz w:val="24"/>
                <w:szCs w:val="24"/>
              </w:rPr>
              <w:t>% contribution</w:t>
            </w:r>
            <w:r w:rsidR="007C6231">
              <w:rPr>
                <w:rFonts w:ascii="Arial" w:hAnsi="Arial" w:cs="Arial"/>
                <w:sz w:val="24"/>
                <w:szCs w:val="24"/>
              </w:rPr>
              <w:t>s</w:t>
            </w:r>
            <w:r w:rsidR="00E8513C">
              <w:rPr>
                <w:rFonts w:ascii="Arial" w:hAnsi="Arial" w:cs="Arial"/>
                <w:sz w:val="24"/>
                <w:szCs w:val="24"/>
              </w:rPr>
              <w:t>.</w:t>
            </w:r>
            <w:r w:rsidR="007C6231">
              <w:rPr>
                <w:rFonts w:ascii="Arial" w:hAnsi="Arial" w:cs="Arial"/>
                <w:sz w:val="24"/>
                <w:szCs w:val="24"/>
              </w:rPr>
              <w:t xml:space="preserve"> 6% would </w:t>
            </w:r>
            <w:r w:rsidR="00A177E5">
              <w:rPr>
                <w:rFonts w:ascii="Arial" w:hAnsi="Arial" w:cs="Arial"/>
                <w:sz w:val="24"/>
                <w:szCs w:val="24"/>
              </w:rPr>
              <w:t xml:space="preserve">cost </w:t>
            </w:r>
            <w:r w:rsidR="00722F07">
              <w:rPr>
                <w:rFonts w:ascii="Arial" w:hAnsi="Arial" w:cs="Arial"/>
                <w:sz w:val="24"/>
                <w:szCs w:val="24"/>
              </w:rPr>
              <w:t xml:space="preserve">£17,850 although commercial services staff might not </w:t>
            </w:r>
            <w:r w:rsidR="003B4229">
              <w:rPr>
                <w:rFonts w:ascii="Arial" w:hAnsi="Arial" w:cs="Arial"/>
                <w:sz w:val="24"/>
                <w:szCs w:val="24"/>
              </w:rPr>
              <w:t>need this</w:t>
            </w:r>
            <w:r w:rsidR="00722F07">
              <w:rPr>
                <w:rFonts w:ascii="Arial" w:hAnsi="Arial" w:cs="Arial"/>
                <w:sz w:val="24"/>
                <w:szCs w:val="24"/>
              </w:rPr>
              <w:t xml:space="preserve">, their cost being £3,905.  RS asked for a recommendation.  CK replied that the option of 6% </w:t>
            </w:r>
            <w:r w:rsidR="007C6231">
              <w:rPr>
                <w:rFonts w:ascii="Arial" w:hAnsi="Arial" w:cs="Arial"/>
                <w:sz w:val="24"/>
                <w:szCs w:val="24"/>
              </w:rPr>
              <w:t xml:space="preserve">paid by the member of staff and 6% by the employee </w:t>
            </w:r>
            <w:r w:rsidR="00722F07">
              <w:rPr>
                <w:rFonts w:ascii="Arial" w:hAnsi="Arial" w:cs="Arial"/>
                <w:sz w:val="24"/>
                <w:szCs w:val="24"/>
              </w:rPr>
              <w:t>means they are on par with other members of staff</w:t>
            </w:r>
            <w:r w:rsidR="002C5190">
              <w:rPr>
                <w:rFonts w:ascii="Arial" w:hAnsi="Arial" w:cs="Arial"/>
                <w:sz w:val="24"/>
                <w:szCs w:val="24"/>
              </w:rPr>
              <w:t xml:space="preserve"> who are in NUSPS</w:t>
            </w:r>
            <w:r w:rsidR="00722F07">
              <w:rPr>
                <w:rFonts w:ascii="Arial" w:hAnsi="Arial" w:cs="Arial"/>
                <w:sz w:val="24"/>
                <w:szCs w:val="24"/>
              </w:rPr>
              <w:t xml:space="preserve">.  TL </w:t>
            </w:r>
            <w:r w:rsidR="00722F07">
              <w:rPr>
                <w:rFonts w:ascii="Arial" w:hAnsi="Arial" w:cs="Arial"/>
                <w:sz w:val="24"/>
                <w:szCs w:val="24"/>
              </w:rPr>
              <w:lastRenderedPageBreak/>
              <w:t>felt that we need to be mindful to support employees</w:t>
            </w:r>
            <w:r w:rsidR="00611A8C">
              <w:rPr>
                <w:rFonts w:ascii="Arial" w:hAnsi="Arial" w:cs="Arial"/>
                <w:sz w:val="24"/>
                <w:szCs w:val="24"/>
              </w:rPr>
              <w:t>.</w:t>
            </w:r>
            <w:r w:rsidR="00722F07">
              <w:rPr>
                <w:rFonts w:ascii="Arial" w:hAnsi="Arial" w:cs="Arial"/>
                <w:sz w:val="24"/>
                <w:szCs w:val="24"/>
              </w:rPr>
              <w:t xml:space="preserve"> AN </w:t>
            </w:r>
            <w:r w:rsidR="00A177E5">
              <w:rPr>
                <w:rFonts w:ascii="Arial" w:hAnsi="Arial" w:cs="Arial"/>
                <w:sz w:val="24"/>
                <w:szCs w:val="24"/>
              </w:rPr>
              <w:t>agreed</w:t>
            </w:r>
            <w:r w:rsidR="00722F07">
              <w:rPr>
                <w:rFonts w:ascii="Arial" w:hAnsi="Arial" w:cs="Arial"/>
                <w:sz w:val="24"/>
                <w:szCs w:val="24"/>
              </w:rPr>
              <w:t xml:space="preserve"> it was important that we offer 6%</w:t>
            </w:r>
            <w:r w:rsidR="00A177E5">
              <w:rPr>
                <w:rFonts w:ascii="Arial" w:hAnsi="Arial" w:cs="Arial"/>
                <w:sz w:val="24"/>
                <w:szCs w:val="24"/>
              </w:rPr>
              <w:t>.</w:t>
            </w:r>
            <w:r w:rsidR="00722F0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00F38">
              <w:rPr>
                <w:rFonts w:ascii="Arial" w:hAnsi="Arial" w:cs="Arial"/>
                <w:sz w:val="24"/>
                <w:szCs w:val="24"/>
              </w:rPr>
              <w:t xml:space="preserve">RS proposed </w:t>
            </w:r>
            <w:r w:rsidR="00A177E5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A00F38">
              <w:rPr>
                <w:rFonts w:ascii="Arial" w:hAnsi="Arial" w:cs="Arial"/>
                <w:sz w:val="24"/>
                <w:szCs w:val="24"/>
              </w:rPr>
              <w:t>accept the recommendation</w:t>
            </w:r>
            <w:r w:rsidR="002E443E">
              <w:rPr>
                <w:rFonts w:ascii="Arial" w:hAnsi="Arial" w:cs="Arial"/>
                <w:sz w:val="24"/>
                <w:szCs w:val="24"/>
              </w:rPr>
              <w:t>.</w:t>
            </w:r>
            <w:r w:rsidR="00A00F38">
              <w:rPr>
                <w:rFonts w:ascii="Arial" w:hAnsi="Arial" w:cs="Arial"/>
                <w:sz w:val="24"/>
                <w:szCs w:val="24"/>
              </w:rPr>
              <w:t xml:space="preserve">  This was approved.</w:t>
            </w:r>
          </w:p>
        </w:tc>
        <w:tc>
          <w:tcPr>
            <w:tcW w:w="4649" w:type="dxa"/>
          </w:tcPr>
          <w:p w14:paraId="6765B5B8" w14:textId="77777777" w:rsidR="003A5009" w:rsidRDefault="003A5009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3F94F40" w14:textId="77777777" w:rsidR="003A5009" w:rsidRDefault="003A5009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F38" w14:paraId="3F9F785A" w14:textId="77777777" w:rsidTr="00CD3154">
        <w:tc>
          <w:tcPr>
            <w:tcW w:w="4649" w:type="dxa"/>
          </w:tcPr>
          <w:p w14:paraId="426FB988" w14:textId="120F099E" w:rsidR="003A24F4" w:rsidRDefault="00A00F38" w:rsidP="00A177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Agenda item 14: IPP Submission: DL informed the Board that </w:t>
            </w:r>
            <w:r w:rsidR="00A177E5">
              <w:rPr>
                <w:rFonts w:ascii="Arial" w:hAnsi="Arial" w:cs="Arial"/>
                <w:sz w:val="24"/>
                <w:szCs w:val="24"/>
              </w:rPr>
              <w:t>he had</w:t>
            </w:r>
            <w:r>
              <w:rPr>
                <w:rFonts w:ascii="Arial" w:hAnsi="Arial" w:cs="Arial"/>
                <w:sz w:val="24"/>
                <w:szCs w:val="24"/>
              </w:rPr>
              <w:t xml:space="preserve"> discussed programmes of work with the University but did not go into a level of detail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 that we would with Trustees</w:t>
            </w:r>
            <w:r>
              <w:rPr>
                <w:rFonts w:ascii="Arial" w:hAnsi="Arial" w:cs="Arial"/>
                <w:sz w:val="24"/>
                <w:szCs w:val="24"/>
              </w:rPr>
              <w:t>.  There are 7 core areas we want to develop and improve over the next 12 months</w:t>
            </w:r>
            <w:r w:rsidR="00A177E5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Commercial Services</w:t>
            </w:r>
            <w:r w:rsidR="00A177E5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>SU Spaces</w:t>
            </w:r>
            <w:r w:rsidR="00A177E5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>Student Communications</w:t>
            </w:r>
            <w:r w:rsidR="00A177E5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>Review of Sports Management</w:t>
            </w:r>
            <w:r w:rsidR="00A177E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3A24F4">
              <w:rPr>
                <w:rFonts w:ascii="Arial" w:hAnsi="Arial" w:cs="Arial"/>
                <w:sz w:val="24"/>
                <w:szCs w:val="24"/>
              </w:rPr>
              <w:t>New Officer VP Structure</w:t>
            </w:r>
            <w:r w:rsidR="00A177E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3A24F4">
              <w:rPr>
                <w:rFonts w:ascii="Arial" w:hAnsi="Arial" w:cs="Arial"/>
                <w:sz w:val="24"/>
                <w:szCs w:val="24"/>
              </w:rPr>
              <w:t>Staff Experience</w:t>
            </w:r>
          </w:p>
          <w:p w14:paraId="599F39ED" w14:textId="3B503719" w:rsidR="003A24F4" w:rsidRDefault="00A177E5" w:rsidP="003A24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3A24F4">
              <w:rPr>
                <w:rFonts w:ascii="Arial" w:hAnsi="Arial" w:cs="Arial"/>
                <w:sz w:val="24"/>
                <w:szCs w:val="24"/>
              </w:rPr>
              <w:t>Strategic Planning</w:t>
            </w:r>
            <w:r>
              <w:rPr>
                <w:rFonts w:ascii="Arial" w:hAnsi="Arial" w:cs="Arial"/>
                <w:sz w:val="24"/>
                <w:szCs w:val="24"/>
              </w:rPr>
              <w:t>. D</w:t>
            </w:r>
            <w:r w:rsidR="003A24F4">
              <w:rPr>
                <w:rFonts w:ascii="Arial" w:hAnsi="Arial" w:cs="Arial"/>
                <w:sz w:val="24"/>
                <w:szCs w:val="24"/>
              </w:rPr>
              <w:t>ependences</w:t>
            </w:r>
            <w:r>
              <w:rPr>
                <w:rFonts w:ascii="Arial" w:hAnsi="Arial" w:cs="Arial"/>
                <w:sz w:val="24"/>
                <w:szCs w:val="24"/>
              </w:rPr>
              <w:t xml:space="preserve"> can 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now </w:t>
            </w:r>
            <w:r>
              <w:rPr>
                <w:rFonts w:ascii="Arial" w:hAnsi="Arial" w:cs="Arial"/>
                <w:sz w:val="24"/>
                <w:szCs w:val="24"/>
              </w:rPr>
              <w:t>be listed</w:t>
            </w:r>
            <w:r w:rsidR="003B4229">
              <w:rPr>
                <w:rFonts w:ascii="Arial" w:hAnsi="Arial" w:cs="Arial"/>
                <w:sz w:val="24"/>
                <w:szCs w:val="24"/>
              </w:rPr>
              <w:t>.</w:t>
            </w:r>
            <w:r w:rsidR="003A24F4">
              <w:rPr>
                <w:rFonts w:ascii="Arial" w:hAnsi="Arial" w:cs="Arial"/>
                <w:sz w:val="24"/>
                <w:szCs w:val="24"/>
              </w:rPr>
              <w:t xml:space="preserve">  We have voiced concerns about cleaning costs and PPF funding</w:t>
            </w:r>
            <w:r w:rsidR="00465ECE">
              <w:rPr>
                <w:rFonts w:ascii="Arial" w:hAnsi="Arial" w:cs="Arial"/>
                <w:sz w:val="24"/>
                <w:szCs w:val="24"/>
              </w:rPr>
              <w:t>.</w:t>
            </w:r>
            <w:r w:rsidR="003A24F4">
              <w:rPr>
                <w:rFonts w:ascii="Arial" w:hAnsi="Arial" w:cs="Arial"/>
                <w:sz w:val="24"/>
                <w:szCs w:val="24"/>
              </w:rPr>
              <w:t xml:space="preserve">  For information</w:t>
            </w:r>
            <w:r w:rsidR="00E8513C">
              <w:rPr>
                <w:rFonts w:ascii="Arial" w:hAnsi="Arial" w:cs="Arial"/>
                <w:sz w:val="24"/>
                <w:szCs w:val="24"/>
              </w:rPr>
              <w:t>,</w:t>
            </w:r>
            <w:r w:rsidR="003A24F4">
              <w:rPr>
                <w:rFonts w:ascii="Arial" w:hAnsi="Arial" w:cs="Arial"/>
                <w:sz w:val="24"/>
                <w:szCs w:val="24"/>
              </w:rPr>
              <w:t xml:space="preserve"> the University as part of their sustainability work has committed to 3% of a saving.  Without having to reduce our budget, we could look for effectiveness within our own operations</w:t>
            </w:r>
            <w:r w:rsidR="003B4229">
              <w:rPr>
                <w:rFonts w:ascii="Arial" w:hAnsi="Arial" w:cs="Arial"/>
                <w:sz w:val="24"/>
                <w:szCs w:val="24"/>
              </w:rPr>
              <w:t xml:space="preserve"> which is good practice in any</w:t>
            </w:r>
            <w:r w:rsidR="001540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229">
              <w:rPr>
                <w:rFonts w:ascii="Arial" w:hAnsi="Arial" w:cs="Arial"/>
                <w:sz w:val="24"/>
                <w:szCs w:val="24"/>
              </w:rPr>
              <w:t>case</w:t>
            </w:r>
            <w:r w:rsidR="003A24F4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4649" w:type="dxa"/>
          </w:tcPr>
          <w:p w14:paraId="4C7E22AC" w14:textId="77777777" w:rsidR="00A00F38" w:rsidRDefault="00A00F38" w:rsidP="00EE45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1E04F7B4" w14:textId="77777777" w:rsidR="00A00F38" w:rsidRDefault="00A00F38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4F4" w14:paraId="030E6465" w14:textId="77777777" w:rsidTr="00CD3154">
        <w:tc>
          <w:tcPr>
            <w:tcW w:w="4649" w:type="dxa"/>
          </w:tcPr>
          <w:p w14:paraId="768C3C2C" w14:textId="56B9761B" w:rsidR="0097098B" w:rsidRDefault="003A24F4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Agenda item 15: Central Risk Register: DL advised the Board that this had gone to Audit &amp; Compliance Committee </w:t>
            </w:r>
            <w:r w:rsidR="00C92DDA">
              <w:rPr>
                <w:rFonts w:ascii="Arial" w:hAnsi="Arial" w:cs="Arial"/>
                <w:sz w:val="24"/>
                <w:szCs w:val="24"/>
              </w:rPr>
              <w:t>who a</w:t>
            </w:r>
            <w:r w:rsidR="0097098B">
              <w:rPr>
                <w:rFonts w:ascii="Arial" w:hAnsi="Arial" w:cs="Arial"/>
                <w:sz w:val="24"/>
                <w:szCs w:val="24"/>
              </w:rPr>
              <w:t>pprov</w:t>
            </w:r>
            <w:r w:rsidR="00C92DDA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BC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6472E">
              <w:rPr>
                <w:rFonts w:ascii="Arial" w:hAnsi="Arial" w:cs="Arial"/>
                <w:sz w:val="24"/>
                <w:szCs w:val="24"/>
              </w:rPr>
              <w:t xml:space="preserve">change, </w:t>
            </w:r>
            <w:r>
              <w:rPr>
                <w:rFonts w:ascii="Arial" w:hAnsi="Arial" w:cs="Arial"/>
                <w:sz w:val="24"/>
                <w:szCs w:val="24"/>
              </w:rPr>
              <w:t xml:space="preserve">but </w:t>
            </w:r>
            <w:r w:rsidR="00C92DDA">
              <w:rPr>
                <w:rFonts w:ascii="Arial" w:hAnsi="Arial" w:cs="Arial"/>
                <w:sz w:val="24"/>
                <w:szCs w:val="24"/>
              </w:rPr>
              <w:t>in a</w:t>
            </w:r>
            <w:r>
              <w:rPr>
                <w:rFonts w:ascii="Arial" w:hAnsi="Arial" w:cs="Arial"/>
                <w:sz w:val="24"/>
                <w:szCs w:val="24"/>
              </w:rPr>
              <w:t xml:space="preserve"> similar format.    Each Department</w:t>
            </w:r>
            <w:r w:rsidR="00C92D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472E">
              <w:rPr>
                <w:rFonts w:ascii="Arial" w:hAnsi="Arial" w:cs="Arial"/>
                <w:sz w:val="24"/>
                <w:szCs w:val="24"/>
              </w:rPr>
              <w:t xml:space="preserve">now </w:t>
            </w: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E06CB5">
              <w:rPr>
                <w:rFonts w:ascii="Arial" w:hAnsi="Arial" w:cs="Arial"/>
                <w:sz w:val="24"/>
                <w:szCs w:val="24"/>
              </w:rPr>
              <w:t xml:space="preserve">s its </w:t>
            </w:r>
            <w:r>
              <w:rPr>
                <w:rFonts w:ascii="Arial" w:hAnsi="Arial" w:cs="Arial"/>
                <w:sz w:val="24"/>
                <w:szCs w:val="24"/>
              </w:rPr>
              <w:t xml:space="preserve">own localised Risk Register and Directors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will escalate any high risks on to the Risk Register that the Trustees will receive.  </w:t>
            </w:r>
            <w:r w:rsidR="00465ECE">
              <w:rPr>
                <w:rFonts w:ascii="Arial" w:hAnsi="Arial" w:cs="Arial"/>
                <w:sz w:val="24"/>
                <w:szCs w:val="24"/>
              </w:rPr>
              <w:t>DL</w:t>
            </w:r>
            <w:r>
              <w:rPr>
                <w:rFonts w:ascii="Arial" w:hAnsi="Arial" w:cs="Arial"/>
                <w:sz w:val="24"/>
                <w:szCs w:val="24"/>
              </w:rPr>
              <w:t xml:space="preserve"> also ha</w:t>
            </w:r>
            <w:r w:rsidR="00465EC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one </w:t>
            </w:r>
            <w:r w:rsidR="00465ECE">
              <w:rPr>
                <w:rFonts w:ascii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hAnsi="Arial" w:cs="Arial"/>
                <w:sz w:val="24"/>
                <w:szCs w:val="24"/>
              </w:rPr>
              <w:t>communications</w:t>
            </w:r>
            <w:r w:rsidR="00465E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where </w:t>
            </w:r>
            <w:r w:rsidR="00465ECE">
              <w:rPr>
                <w:rFonts w:ascii="Arial" w:hAnsi="Arial" w:cs="Arial"/>
                <w:sz w:val="24"/>
                <w:szCs w:val="24"/>
              </w:rPr>
              <w:t xml:space="preserve">there is no </w:t>
            </w:r>
            <w:r>
              <w:rPr>
                <w:rFonts w:ascii="Arial" w:hAnsi="Arial" w:cs="Arial"/>
                <w:sz w:val="24"/>
                <w:szCs w:val="24"/>
              </w:rPr>
              <w:t>directorate</w:t>
            </w:r>
            <w:r w:rsidR="00465ECE">
              <w:rPr>
                <w:rFonts w:ascii="Arial" w:hAnsi="Arial" w:cs="Arial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</w:rPr>
              <w:t>There are 6 high risks with 2 which are self</w:t>
            </w:r>
            <w:r w:rsidR="00370CB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explanatory.  The SUSS Deficit Payments</w:t>
            </w:r>
            <w:r w:rsidR="00C6472E">
              <w:rPr>
                <w:rFonts w:ascii="Arial" w:hAnsi="Arial" w:cs="Arial"/>
                <w:sz w:val="24"/>
                <w:szCs w:val="24"/>
              </w:rPr>
              <w:t>: These</w:t>
            </w:r>
            <w:r w:rsidR="00370CB1">
              <w:rPr>
                <w:rFonts w:ascii="Arial" w:hAnsi="Arial" w:cs="Arial"/>
                <w:sz w:val="24"/>
                <w:szCs w:val="24"/>
              </w:rPr>
              <w:t xml:space="preserve"> are showing no signs of abating</w:t>
            </w:r>
            <w:r w:rsidR="006C2374">
              <w:rPr>
                <w:rFonts w:ascii="Arial" w:hAnsi="Arial" w:cs="Arial"/>
                <w:sz w:val="24"/>
                <w:szCs w:val="24"/>
              </w:rPr>
              <w:t>, and</w:t>
            </w:r>
            <w:r w:rsidR="00370CB1">
              <w:rPr>
                <w:rFonts w:ascii="Arial" w:hAnsi="Arial" w:cs="Arial"/>
                <w:sz w:val="24"/>
                <w:szCs w:val="24"/>
              </w:rPr>
              <w:t xml:space="preserve">  Insufficient Staff to Deliver Services</w:t>
            </w:r>
            <w:r w:rsidR="00C6472E">
              <w:rPr>
                <w:rFonts w:ascii="Arial" w:hAnsi="Arial" w:cs="Arial"/>
                <w:sz w:val="24"/>
                <w:szCs w:val="24"/>
              </w:rPr>
              <w:t>:</w:t>
            </w:r>
            <w:r w:rsidR="00370C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472E">
              <w:rPr>
                <w:rFonts w:ascii="Arial" w:hAnsi="Arial" w:cs="Arial"/>
                <w:sz w:val="24"/>
                <w:szCs w:val="24"/>
              </w:rPr>
              <w:t>I</w:t>
            </w:r>
            <w:r w:rsidR="00370CB1">
              <w:rPr>
                <w:rFonts w:ascii="Arial" w:hAnsi="Arial" w:cs="Arial"/>
                <w:sz w:val="24"/>
                <w:szCs w:val="24"/>
              </w:rPr>
              <w:t xml:space="preserve">f we had a mass exodus of staff, we would struggle to deliver.  This is factored into the Strategic Plan.  Sports Services </w:t>
            </w:r>
            <w:r w:rsidR="008D4BCF">
              <w:rPr>
                <w:rFonts w:ascii="Arial" w:hAnsi="Arial" w:cs="Arial"/>
                <w:sz w:val="24"/>
                <w:szCs w:val="24"/>
              </w:rPr>
              <w:t xml:space="preserve">has been covered earlier </w:t>
            </w:r>
            <w:r w:rsidR="00370CB1">
              <w:rPr>
                <w:rFonts w:ascii="Arial" w:hAnsi="Arial" w:cs="Arial"/>
                <w:sz w:val="24"/>
                <w:szCs w:val="24"/>
              </w:rPr>
              <w:t>and a Lack of Effective Means of</w:t>
            </w:r>
            <w:r w:rsidR="008D4BCF">
              <w:rPr>
                <w:rFonts w:ascii="Arial" w:hAnsi="Arial" w:cs="Arial"/>
                <w:sz w:val="24"/>
                <w:szCs w:val="24"/>
              </w:rPr>
              <w:t xml:space="preserve"> internal</w:t>
            </w:r>
            <w:r w:rsidR="00370CB1">
              <w:rPr>
                <w:rFonts w:ascii="Arial" w:hAnsi="Arial" w:cs="Arial"/>
                <w:sz w:val="24"/>
                <w:szCs w:val="24"/>
              </w:rPr>
              <w:t xml:space="preserve"> Communication</w:t>
            </w:r>
            <w:r w:rsidR="00C6472E">
              <w:rPr>
                <w:rFonts w:ascii="Arial" w:hAnsi="Arial" w:cs="Arial"/>
                <w:sz w:val="24"/>
                <w:szCs w:val="24"/>
              </w:rPr>
              <w:t>:</w:t>
            </w:r>
            <w:r w:rsidR="00370C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472E">
              <w:rPr>
                <w:rFonts w:ascii="Arial" w:hAnsi="Arial" w:cs="Arial"/>
                <w:sz w:val="24"/>
                <w:szCs w:val="24"/>
              </w:rPr>
              <w:t>W</w:t>
            </w:r>
            <w:r w:rsidR="00465ECE">
              <w:rPr>
                <w:rFonts w:ascii="Arial" w:hAnsi="Arial" w:cs="Arial"/>
                <w:sz w:val="24"/>
                <w:szCs w:val="24"/>
              </w:rPr>
              <w:t xml:space="preserve">ork will </w:t>
            </w:r>
            <w:r w:rsidR="00370CB1">
              <w:rPr>
                <w:rFonts w:ascii="Arial" w:hAnsi="Arial" w:cs="Arial"/>
                <w:sz w:val="24"/>
                <w:szCs w:val="24"/>
              </w:rPr>
              <w:t>commence</w:t>
            </w:r>
            <w:r w:rsidR="00465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CB1">
              <w:rPr>
                <w:rFonts w:ascii="Arial" w:hAnsi="Arial" w:cs="Arial"/>
                <w:sz w:val="24"/>
                <w:szCs w:val="24"/>
              </w:rPr>
              <w:t>shortly o</w:t>
            </w:r>
            <w:r w:rsidR="00465ECE">
              <w:rPr>
                <w:rFonts w:ascii="Arial" w:hAnsi="Arial" w:cs="Arial"/>
                <w:sz w:val="24"/>
                <w:szCs w:val="24"/>
              </w:rPr>
              <w:t>n</w:t>
            </w:r>
            <w:r w:rsidR="00370CB1">
              <w:rPr>
                <w:rFonts w:ascii="Arial" w:hAnsi="Arial" w:cs="Arial"/>
                <w:sz w:val="24"/>
                <w:szCs w:val="24"/>
              </w:rPr>
              <w:t xml:space="preserve"> temporary intranet provision. </w:t>
            </w:r>
            <w:r w:rsidR="00465ECE">
              <w:rPr>
                <w:rFonts w:ascii="Arial" w:hAnsi="Arial" w:cs="Arial"/>
                <w:sz w:val="24"/>
                <w:szCs w:val="24"/>
              </w:rPr>
              <w:t>An u</w:t>
            </w:r>
            <w:r w:rsidR="00370CB1">
              <w:rPr>
                <w:rFonts w:ascii="Arial" w:hAnsi="Arial" w:cs="Arial"/>
                <w:sz w:val="24"/>
                <w:szCs w:val="24"/>
              </w:rPr>
              <w:t>pgrade plan with MS</w:t>
            </w:r>
            <w:r w:rsidR="00465ECE">
              <w:rPr>
                <w:rFonts w:ascii="Arial" w:hAnsi="Arial" w:cs="Arial"/>
                <w:sz w:val="24"/>
                <w:szCs w:val="24"/>
              </w:rPr>
              <w:t xml:space="preserve">L will </w:t>
            </w:r>
            <w:r w:rsidR="00C6472E">
              <w:rPr>
                <w:rFonts w:ascii="Arial" w:hAnsi="Arial" w:cs="Arial"/>
                <w:sz w:val="24"/>
                <w:szCs w:val="24"/>
              </w:rPr>
              <w:t>take effect</w:t>
            </w:r>
            <w:r w:rsidR="00370CB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25D0B">
              <w:rPr>
                <w:rFonts w:ascii="Arial" w:hAnsi="Arial" w:cs="Arial"/>
                <w:sz w:val="24"/>
                <w:szCs w:val="24"/>
              </w:rPr>
              <w:t>If a new risk is identified, it will come to you for your scrutiny.</w:t>
            </w:r>
            <w:r w:rsidR="002E4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5D0B">
              <w:rPr>
                <w:rFonts w:ascii="Arial" w:hAnsi="Arial" w:cs="Arial"/>
                <w:sz w:val="24"/>
                <w:szCs w:val="24"/>
              </w:rPr>
              <w:t xml:space="preserve">AN queried how we can address the staffing issue and DL replied that we create a matrix of cover. The next Strategic Plan will </w:t>
            </w:r>
            <w:r w:rsidR="008D4BCF">
              <w:rPr>
                <w:rFonts w:ascii="Arial" w:hAnsi="Arial" w:cs="Arial"/>
                <w:sz w:val="24"/>
                <w:szCs w:val="24"/>
              </w:rPr>
              <w:t xml:space="preserve">also aim to </w:t>
            </w:r>
            <w:r w:rsidR="00525D0B">
              <w:rPr>
                <w:rFonts w:ascii="Arial" w:hAnsi="Arial" w:cs="Arial"/>
                <w:sz w:val="24"/>
                <w:szCs w:val="24"/>
              </w:rPr>
              <w:t xml:space="preserve">address this. </w:t>
            </w:r>
            <w:r w:rsidR="008D4BCF">
              <w:rPr>
                <w:rFonts w:ascii="Arial" w:hAnsi="Arial" w:cs="Arial"/>
                <w:sz w:val="24"/>
                <w:szCs w:val="24"/>
              </w:rPr>
              <w:t xml:space="preserve">Performance and Personal Development is also being addressed as per a paper previously presented that will be formally signed off at the next staffing meeting.  It will see </w:t>
            </w:r>
            <w:r w:rsidR="00E8513C">
              <w:rPr>
                <w:rFonts w:ascii="Arial" w:hAnsi="Arial" w:cs="Arial"/>
                <w:sz w:val="24"/>
                <w:szCs w:val="24"/>
              </w:rPr>
              <w:t>2</w:t>
            </w:r>
            <w:r w:rsidR="00525D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BCF">
              <w:rPr>
                <w:rFonts w:ascii="Arial" w:hAnsi="Arial" w:cs="Arial"/>
                <w:sz w:val="24"/>
                <w:szCs w:val="24"/>
              </w:rPr>
              <w:t>review meetings</w:t>
            </w:r>
            <w:r w:rsidR="00C6472E">
              <w:rPr>
                <w:rFonts w:ascii="Arial" w:hAnsi="Arial" w:cs="Arial"/>
                <w:sz w:val="24"/>
                <w:szCs w:val="24"/>
              </w:rPr>
              <w:t xml:space="preserve"> held </w:t>
            </w:r>
            <w:r w:rsidR="00525D0B">
              <w:rPr>
                <w:rFonts w:ascii="Arial" w:hAnsi="Arial" w:cs="Arial"/>
                <w:sz w:val="24"/>
                <w:szCs w:val="24"/>
              </w:rPr>
              <w:t xml:space="preserve">per year, 1 in </w:t>
            </w:r>
            <w:proofErr w:type="gramStart"/>
            <w:r w:rsidR="008D4BCF">
              <w:rPr>
                <w:rFonts w:ascii="Arial" w:hAnsi="Arial" w:cs="Arial"/>
                <w:sz w:val="24"/>
                <w:szCs w:val="24"/>
              </w:rPr>
              <w:t xml:space="preserve">June </w:t>
            </w:r>
            <w:r w:rsidR="00525D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472E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="00C647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5D0B">
              <w:rPr>
                <w:rFonts w:ascii="Arial" w:hAnsi="Arial" w:cs="Arial"/>
                <w:sz w:val="24"/>
                <w:szCs w:val="24"/>
              </w:rPr>
              <w:t>have the</w:t>
            </w:r>
            <w:r w:rsidR="008D4BCF">
              <w:rPr>
                <w:rFonts w:ascii="Arial" w:hAnsi="Arial" w:cs="Arial"/>
                <w:sz w:val="24"/>
                <w:szCs w:val="24"/>
              </w:rPr>
              <w:t xml:space="preserve"> full</w:t>
            </w:r>
            <w:r w:rsidR="00525D0B">
              <w:rPr>
                <w:rFonts w:ascii="Arial" w:hAnsi="Arial" w:cs="Arial"/>
                <w:sz w:val="24"/>
                <w:szCs w:val="24"/>
              </w:rPr>
              <w:t xml:space="preserve"> review cycle and 1 in </w:t>
            </w:r>
            <w:r w:rsidR="008D4BCF">
              <w:rPr>
                <w:rFonts w:ascii="Arial" w:hAnsi="Arial" w:cs="Arial"/>
                <w:sz w:val="24"/>
                <w:szCs w:val="24"/>
              </w:rPr>
              <w:t>Jan</w:t>
            </w:r>
            <w:r w:rsidR="00E8513C">
              <w:rPr>
                <w:rFonts w:ascii="Arial" w:hAnsi="Arial" w:cs="Arial"/>
                <w:sz w:val="24"/>
                <w:szCs w:val="24"/>
              </w:rPr>
              <w:t>ua</w:t>
            </w:r>
            <w:r w:rsidR="008D4BCF">
              <w:rPr>
                <w:rFonts w:ascii="Arial" w:hAnsi="Arial" w:cs="Arial"/>
                <w:sz w:val="24"/>
                <w:szCs w:val="24"/>
              </w:rPr>
              <w:t>ry</w:t>
            </w:r>
            <w:r w:rsidR="00525D0B">
              <w:rPr>
                <w:rFonts w:ascii="Arial" w:hAnsi="Arial" w:cs="Arial"/>
                <w:sz w:val="24"/>
                <w:szCs w:val="24"/>
              </w:rPr>
              <w:t xml:space="preserve"> to check the</w:t>
            </w:r>
            <w:r w:rsidR="008D4BCF">
              <w:rPr>
                <w:rFonts w:ascii="Arial" w:hAnsi="Arial" w:cs="Arial"/>
                <w:sz w:val="24"/>
                <w:szCs w:val="24"/>
              </w:rPr>
              <w:t xml:space="preserve"> as</w:t>
            </w:r>
            <w:r w:rsidR="00E8513C">
              <w:rPr>
                <w:rFonts w:ascii="Arial" w:hAnsi="Arial" w:cs="Arial"/>
                <w:sz w:val="24"/>
                <w:szCs w:val="24"/>
              </w:rPr>
              <w:t>pi</w:t>
            </w:r>
            <w:r w:rsidR="008D4BCF">
              <w:rPr>
                <w:rFonts w:ascii="Arial" w:hAnsi="Arial" w:cs="Arial"/>
                <w:sz w:val="24"/>
                <w:szCs w:val="24"/>
              </w:rPr>
              <w:t>rations are still deliverable</w:t>
            </w:r>
            <w:r w:rsidR="00525D0B">
              <w:rPr>
                <w:rFonts w:ascii="Arial" w:hAnsi="Arial" w:cs="Arial"/>
                <w:sz w:val="24"/>
                <w:szCs w:val="24"/>
              </w:rPr>
              <w:t xml:space="preserve">.  TL inquired </w:t>
            </w:r>
            <w:r w:rsidR="009F05D9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525D0B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9F05D9">
              <w:rPr>
                <w:rFonts w:ascii="Arial" w:hAnsi="Arial" w:cs="Arial"/>
                <w:sz w:val="24"/>
                <w:szCs w:val="24"/>
              </w:rPr>
              <w:t xml:space="preserve">should </w:t>
            </w:r>
            <w:r w:rsidR="00525D0B">
              <w:rPr>
                <w:rFonts w:ascii="Arial" w:hAnsi="Arial" w:cs="Arial"/>
                <w:sz w:val="24"/>
                <w:szCs w:val="24"/>
              </w:rPr>
              <w:t>be looking at upskilling people</w:t>
            </w:r>
            <w:r w:rsidR="009F05D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525D0B">
              <w:rPr>
                <w:rFonts w:ascii="Arial" w:hAnsi="Arial" w:cs="Arial"/>
                <w:sz w:val="24"/>
                <w:szCs w:val="24"/>
              </w:rPr>
              <w:t>allow</w:t>
            </w:r>
            <w:r w:rsidR="009F05D9">
              <w:rPr>
                <w:rFonts w:ascii="Arial" w:hAnsi="Arial" w:cs="Arial"/>
                <w:sz w:val="24"/>
                <w:szCs w:val="24"/>
              </w:rPr>
              <w:t>ing</w:t>
            </w:r>
            <w:r w:rsidR="00525D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5D9">
              <w:rPr>
                <w:rFonts w:ascii="Arial" w:hAnsi="Arial" w:cs="Arial"/>
                <w:sz w:val="24"/>
                <w:szCs w:val="24"/>
              </w:rPr>
              <w:t xml:space="preserve">junior staff </w:t>
            </w:r>
            <w:r w:rsidR="00525D0B">
              <w:rPr>
                <w:rFonts w:ascii="Arial" w:hAnsi="Arial" w:cs="Arial"/>
                <w:sz w:val="24"/>
                <w:szCs w:val="24"/>
              </w:rPr>
              <w:t xml:space="preserve">to develop? </w:t>
            </w:r>
            <w:r w:rsidR="0097098B">
              <w:rPr>
                <w:rFonts w:ascii="Arial" w:hAnsi="Arial" w:cs="Arial"/>
                <w:sz w:val="24"/>
                <w:szCs w:val="24"/>
              </w:rPr>
              <w:t xml:space="preserve">DL replied that </w:t>
            </w:r>
            <w:r w:rsidR="0097098B"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  <w:r w:rsidR="00B547EB">
              <w:rPr>
                <w:rFonts w:ascii="Arial" w:hAnsi="Arial" w:cs="Arial"/>
                <w:sz w:val="24"/>
                <w:szCs w:val="24"/>
              </w:rPr>
              <w:t xml:space="preserve">taff policies </w:t>
            </w:r>
            <w:r w:rsidR="009F05D9">
              <w:rPr>
                <w:rFonts w:ascii="Arial" w:hAnsi="Arial" w:cs="Arial"/>
                <w:sz w:val="24"/>
                <w:szCs w:val="24"/>
              </w:rPr>
              <w:t>amalgamat</w:t>
            </w:r>
            <w:r w:rsidR="00C6472E">
              <w:rPr>
                <w:rFonts w:ascii="Arial" w:hAnsi="Arial" w:cs="Arial"/>
                <w:sz w:val="24"/>
                <w:szCs w:val="24"/>
              </w:rPr>
              <w:t>ing</w:t>
            </w:r>
            <w:r w:rsidR="00B547EB">
              <w:rPr>
                <w:rFonts w:ascii="Arial" w:hAnsi="Arial" w:cs="Arial"/>
                <w:sz w:val="24"/>
                <w:szCs w:val="24"/>
              </w:rPr>
              <w:t xml:space="preserve"> Appraisals and Development</w:t>
            </w:r>
            <w:r w:rsidR="009F0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472E">
              <w:rPr>
                <w:rFonts w:ascii="Arial" w:hAnsi="Arial" w:cs="Arial"/>
                <w:sz w:val="24"/>
                <w:szCs w:val="24"/>
              </w:rPr>
              <w:t xml:space="preserve">are being drawn up </w:t>
            </w:r>
            <w:r w:rsidR="00B547EB">
              <w:rPr>
                <w:rFonts w:ascii="Arial" w:hAnsi="Arial" w:cs="Arial"/>
                <w:sz w:val="24"/>
                <w:szCs w:val="24"/>
              </w:rPr>
              <w:t xml:space="preserve">and we are engaging with Unite with whom we have a recognition agreement.  It will measure performance and work with staff on where they can develop skills to </w:t>
            </w:r>
            <w:r w:rsidR="008D4BCF">
              <w:rPr>
                <w:rFonts w:ascii="Arial" w:hAnsi="Arial" w:cs="Arial"/>
                <w:sz w:val="24"/>
                <w:szCs w:val="24"/>
              </w:rPr>
              <w:t xml:space="preserve">best </w:t>
            </w:r>
            <w:r w:rsidR="00B547EB">
              <w:rPr>
                <w:rFonts w:ascii="Arial" w:hAnsi="Arial" w:cs="Arial"/>
                <w:sz w:val="24"/>
                <w:szCs w:val="24"/>
              </w:rPr>
              <w:t xml:space="preserve">benefit the organisation.  </w:t>
            </w:r>
          </w:p>
        </w:tc>
        <w:tc>
          <w:tcPr>
            <w:tcW w:w="4649" w:type="dxa"/>
          </w:tcPr>
          <w:p w14:paraId="4A5E9D9F" w14:textId="77777777" w:rsidR="00C6472E" w:rsidRDefault="00C6472E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9A1922" w14:textId="3312FB63" w:rsidR="00C6472E" w:rsidRDefault="00C6472E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848E23" w14:textId="77777777" w:rsidR="008D4BCF" w:rsidRDefault="008D4BCF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ED4BAF" w14:textId="18EC6CEA" w:rsidR="008D4BCF" w:rsidRDefault="008D4BCF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 a matrix of delegated cover of core systems and roles to BoT at the next meeting.</w:t>
            </w:r>
          </w:p>
        </w:tc>
        <w:tc>
          <w:tcPr>
            <w:tcW w:w="4650" w:type="dxa"/>
          </w:tcPr>
          <w:p w14:paraId="367D6166" w14:textId="77777777" w:rsidR="003A24F4" w:rsidRDefault="003A24F4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0F5" w14:paraId="10833EC3" w14:textId="77777777" w:rsidTr="00CD3154">
        <w:tc>
          <w:tcPr>
            <w:tcW w:w="4649" w:type="dxa"/>
          </w:tcPr>
          <w:p w14:paraId="2F6CD9A4" w14:textId="3B57BC43" w:rsidR="00DD2613" w:rsidRDefault="004710F5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Agenda item 16: SODA Update:  DL advised that this</w:t>
            </w:r>
            <w:r w:rsidR="0067791F">
              <w:rPr>
                <w:rFonts w:ascii="Arial" w:hAnsi="Arial" w:cs="Arial"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sz w:val="24"/>
                <w:szCs w:val="24"/>
              </w:rPr>
              <w:t xml:space="preserve"> reviewed regularly as standard practice. Sub-Committees need to give Management Board more of a role in financial decision making, and there needs to be greater visibility for the Directors</w:t>
            </w:r>
            <w:r w:rsidR="00EE45A2">
              <w:rPr>
                <w:rFonts w:ascii="Arial" w:hAnsi="Arial" w:cs="Arial"/>
                <w:sz w:val="24"/>
                <w:szCs w:val="24"/>
              </w:rPr>
              <w:t xml:space="preserve"> roles in the SODA</w:t>
            </w:r>
            <w:r>
              <w:rPr>
                <w:rFonts w:ascii="Arial" w:hAnsi="Arial" w:cs="Arial"/>
                <w:sz w:val="24"/>
                <w:szCs w:val="24"/>
              </w:rPr>
              <w:t xml:space="preserve">.  In terms of the </w:t>
            </w:r>
            <w:r w:rsidR="00EE45A2">
              <w:rPr>
                <w:rFonts w:ascii="Arial" w:hAnsi="Arial" w:cs="Arial"/>
                <w:sz w:val="24"/>
                <w:szCs w:val="24"/>
              </w:rPr>
              <w:t>financial levels</w:t>
            </w:r>
            <w:r w:rsidR="00C6472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it widens jurisdiction of SMT’s monetary decisions and is </w:t>
            </w:r>
            <w:r w:rsidR="0067791F">
              <w:rPr>
                <w:rFonts w:ascii="Arial" w:hAnsi="Arial" w:cs="Arial"/>
                <w:sz w:val="24"/>
                <w:szCs w:val="24"/>
              </w:rPr>
              <w:t>amended</w:t>
            </w:r>
            <w:r w:rsidR="00EE45A2">
              <w:rPr>
                <w:rFonts w:ascii="Arial" w:hAnsi="Arial" w:cs="Arial"/>
                <w:sz w:val="24"/>
                <w:szCs w:val="24"/>
              </w:rPr>
              <w:t xml:space="preserve"> as such</w:t>
            </w:r>
            <w:r w:rsidR="00E8513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513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f everyone is in agreement,  Management Board will have £3,000 to £5,000 </w:t>
            </w:r>
            <w:r w:rsidR="009F05D9">
              <w:rPr>
                <w:rFonts w:ascii="Arial" w:hAnsi="Arial" w:cs="Arial"/>
                <w:sz w:val="24"/>
                <w:szCs w:val="24"/>
              </w:rPr>
              <w:t xml:space="preserve">financial decision making </w:t>
            </w:r>
            <w:r>
              <w:rPr>
                <w:rFonts w:ascii="Arial" w:hAnsi="Arial" w:cs="Arial"/>
                <w:sz w:val="24"/>
                <w:szCs w:val="24"/>
              </w:rPr>
              <w:t>and SMT will have up to £3,000</w:t>
            </w:r>
            <w:r w:rsidR="0097098B">
              <w:rPr>
                <w:rFonts w:ascii="Arial" w:hAnsi="Arial" w:cs="Arial"/>
                <w:sz w:val="24"/>
                <w:szCs w:val="24"/>
              </w:rPr>
              <w:t xml:space="preserve"> to save time.  </w:t>
            </w:r>
            <w:r w:rsidR="00DD2613">
              <w:rPr>
                <w:rFonts w:ascii="Arial" w:hAnsi="Arial" w:cs="Arial"/>
                <w:sz w:val="24"/>
                <w:szCs w:val="24"/>
              </w:rPr>
              <w:t xml:space="preserve">One of the more radical changes is around redundancy, </w:t>
            </w:r>
            <w:r w:rsidR="009F05D9">
              <w:rPr>
                <w:rFonts w:ascii="Arial" w:hAnsi="Arial" w:cs="Arial"/>
                <w:sz w:val="24"/>
                <w:szCs w:val="24"/>
              </w:rPr>
              <w:t>where</w:t>
            </w:r>
            <w:r w:rsidR="00DD2613">
              <w:rPr>
                <w:rFonts w:ascii="Arial" w:hAnsi="Arial" w:cs="Arial"/>
                <w:sz w:val="24"/>
                <w:szCs w:val="24"/>
              </w:rPr>
              <w:t xml:space="preserve"> individual </w:t>
            </w:r>
            <w:r w:rsidR="0067791F">
              <w:rPr>
                <w:rFonts w:ascii="Arial" w:hAnsi="Arial" w:cs="Arial"/>
                <w:sz w:val="24"/>
                <w:szCs w:val="24"/>
              </w:rPr>
              <w:t>cas</w:t>
            </w:r>
            <w:r w:rsidR="00DD2613">
              <w:rPr>
                <w:rFonts w:ascii="Arial" w:hAnsi="Arial" w:cs="Arial"/>
                <w:sz w:val="24"/>
                <w:szCs w:val="24"/>
              </w:rPr>
              <w:t>es can be dealt with at a lower level.  Changes to SODA were approved.</w:t>
            </w:r>
          </w:p>
        </w:tc>
        <w:tc>
          <w:tcPr>
            <w:tcW w:w="4649" w:type="dxa"/>
          </w:tcPr>
          <w:p w14:paraId="7DE6433D" w14:textId="4EDCFF1B" w:rsidR="004710F5" w:rsidRDefault="0097098B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Board to have £3,000 to £5,000 financial decision making and SMT will have up to £3,000</w:t>
            </w:r>
          </w:p>
        </w:tc>
        <w:tc>
          <w:tcPr>
            <w:tcW w:w="4650" w:type="dxa"/>
          </w:tcPr>
          <w:p w14:paraId="05AE7320" w14:textId="77777777" w:rsidR="004710F5" w:rsidRDefault="004710F5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613" w14:paraId="449785C1" w14:textId="77777777" w:rsidTr="00CD3154">
        <w:tc>
          <w:tcPr>
            <w:tcW w:w="4649" w:type="dxa"/>
          </w:tcPr>
          <w:p w14:paraId="428246CC" w14:textId="0D5F2F90" w:rsidR="00DD2613" w:rsidRDefault="00DD2613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Next Meeting: 30 05 19</w:t>
            </w:r>
          </w:p>
        </w:tc>
        <w:tc>
          <w:tcPr>
            <w:tcW w:w="4649" w:type="dxa"/>
          </w:tcPr>
          <w:p w14:paraId="1AE2CAD1" w14:textId="77777777" w:rsidR="00DD2613" w:rsidRDefault="00DD2613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098B6B14" w14:textId="77777777" w:rsidR="00DD2613" w:rsidRDefault="00DD2613" w:rsidP="00875D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BFF469" w14:textId="2B7776C4" w:rsidR="00FA496B" w:rsidRPr="00FA496B" w:rsidRDefault="00FA496B" w:rsidP="00ED223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92E1551" w14:textId="77777777" w:rsidR="00811194" w:rsidRPr="00811194" w:rsidRDefault="00811194" w:rsidP="006918C2">
      <w:pPr>
        <w:pStyle w:val="NoSpacing"/>
        <w:rPr>
          <w:rFonts w:ascii="Arial" w:hAnsi="Arial" w:cs="Arial"/>
          <w:sz w:val="24"/>
          <w:szCs w:val="24"/>
        </w:rPr>
      </w:pPr>
    </w:p>
    <w:sectPr w:rsidR="00811194" w:rsidRPr="00811194" w:rsidSect="00875D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A5646"/>
    <w:multiLevelType w:val="hybridMultilevel"/>
    <w:tmpl w:val="9474D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331AC"/>
    <w:multiLevelType w:val="hybridMultilevel"/>
    <w:tmpl w:val="FD4E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F29B4"/>
    <w:multiLevelType w:val="hybridMultilevel"/>
    <w:tmpl w:val="611AA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C"/>
    <w:rsid w:val="00007FAA"/>
    <w:rsid w:val="00011297"/>
    <w:rsid w:val="000162FD"/>
    <w:rsid w:val="00053EC2"/>
    <w:rsid w:val="000862F0"/>
    <w:rsid w:val="000C534C"/>
    <w:rsid w:val="000D0AF9"/>
    <w:rsid w:val="000F2A7F"/>
    <w:rsid w:val="000F719F"/>
    <w:rsid w:val="001068A6"/>
    <w:rsid w:val="00115A8F"/>
    <w:rsid w:val="001540E6"/>
    <w:rsid w:val="00166BE5"/>
    <w:rsid w:val="00182A6A"/>
    <w:rsid w:val="001C00A1"/>
    <w:rsid w:val="001F08DD"/>
    <w:rsid w:val="0020174C"/>
    <w:rsid w:val="0021282A"/>
    <w:rsid w:val="00271D75"/>
    <w:rsid w:val="002A55E2"/>
    <w:rsid w:val="002C5190"/>
    <w:rsid w:val="002E443E"/>
    <w:rsid w:val="002F0851"/>
    <w:rsid w:val="00306B44"/>
    <w:rsid w:val="00315D84"/>
    <w:rsid w:val="003279DB"/>
    <w:rsid w:val="00330E54"/>
    <w:rsid w:val="00370CB1"/>
    <w:rsid w:val="00371F8B"/>
    <w:rsid w:val="00380694"/>
    <w:rsid w:val="003A24F4"/>
    <w:rsid w:val="003A5009"/>
    <w:rsid w:val="003B4229"/>
    <w:rsid w:val="003C092D"/>
    <w:rsid w:val="003C76F8"/>
    <w:rsid w:val="003F706C"/>
    <w:rsid w:val="00400B73"/>
    <w:rsid w:val="00403D88"/>
    <w:rsid w:val="00445DC9"/>
    <w:rsid w:val="0046303C"/>
    <w:rsid w:val="00465ECE"/>
    <w:rsid w:val="004710F5"/>
    <w:rsid w:val="00482107"/>
    <w:rsid w:val="004B2F35"/>
    <w:rsid w:val="004C6C4A"/>
    <w:rsid w:val="004D2E50"/>
    <w:rsid w:val="004F65BB"/>
    <w:rsid w:val="00525D0B"/>
    <w:rsid w:val="0055023F"/>
    <w:rsid w:val="00560775"/>
    <w:rsid w:val="005C4E67"/>
    <w:rsid w:val="005F0E32"/>
    <w:rsid w:val="00602E18"/>
    <w:rsid w:val="00611A8C"/>
    <w:rsid w:val="00613153"/>
    <w:rsid w:val="00644797"/>
    <w:rsid w:val="0067791F"/>
    <w:rsid w:val="0068561C"/>
    <w:rsid w:val="006918C2"/>
    <w:rsid w:val="00697033"/>
    <w:rsid w:val="006C2374"/>
    <w:rsid w:val="006D50ED"/>
    <w:rsid w:val="006F1793"/>
    <w:rsid w:val="006F611F"/>
    <w:rsid w:val="00722F07"/>
    <w:rsid w:val="00752FAC"/>
    <w:rsid w:val="007A06DF"/>
    <w:rsid w:val="007B330D"/>
    <w:rsid w:val="007C6231"/>
    <w:rsid w:val="007D601C"/>
    <w:rsid w:val="007E0594"/>
    <w:rsid w:val="007E06B2"/>
    <w:rsid w:val="00811194"/>
    <w:rsid w:val="008135B2"/>
    <w:rsid w:val="00827AF6"/>
    <w:rsid w:val="008410A8"/>
    <w:rsid w:val="008561DD"/>
    <w:rsid w:val="00875DC9"/>
    <w:rsid w:val="008B1E23"/>
    <w:rsid w:val="008C77F9"/>
    <w:rsid w:val="008D4BCF"/>
    <w:rsid w:val="0091334C"/>
    <w:rsid w:val="00950C71"/>
    <w:rsid w:val="00964E35"/>
    <w:rsid w:val="00965D0B"/>
    <w:rsid w:val="0097098B"/>
    <w:rsid w:val="00980668"/>
    <w:rsid w:val="009B4415"/>
    <w:rsid w:val="009F05D9"/>
    <w:rsid w:val="009F1EBA"/>
    <w:rsid w:val="00A00F38"/>
    <w:rsid w:val="00A01011"/>
    <w:rsid w:val="00A177E5"/>
    <w:rsid w:val="00A24A94"/>
    <w:rsid w:val="00A50652"/>
    <w:rsid w:val="00A62518"/>
    <w:rsid w:val="00A7791E"/>
    <w:rsid w:val="00AE7D94"/>
    <w:rsid w:val="00AF3714"/>
    <w:rsid w:val="00B02488"/>
    <w:rsid w:val="00B2433F"/>
    <w:rsid w:val="00B547EB"/>
    <w:rsid w:val="00B912DB"/>
    <w:rsid w:val="00B96706"/>
    <w:rsid w:val="00BB3728"/>
    <w:rsid w:val="00BC5C74"/>
    <w:rsid w:val="00C6472E"/>
    <w:rsid w:val="00C92DDA"/>
    <w:rsid w:val="00C96ADE"/>
    <w:rsid w:val="00CA3FA5"/>
    <w:rsid w:val="00CB687F"/>
    <w:rsid w:val="00CD0F5A"/>
    <w:rsid w:val="00CD3154"/>
    <w:rsid w:val="00D032F1"/>
    <w:rsid w:val="00D10C7E"/>
    <w:rsid w:val="00D20389"/>
    <w:rsid w:val="00D362D3"/>
    <w:rsid w:val="00D7350B"/>
    <w:rsid w:val="00D82EF8"/>
    <w:rsid w:val="00DC03E2"/>
    <w:rsid w:val="00DC44D1"/>
    <w:rsid w:val="00DC52CC"/>
    <w:rsid w:val="00DD2613"/>
    <w:rsid w:val="00E06CB5"/>
    <w:rsid w:val="00E165DD"/>
    <w:rsid w:val="00E21C5B"/>
    <w:rsid w:val="00E8391B"/>
    <w:rsid w:val="00E8513C"/>
    <w:rsid w:val="00ED0757"/>
    <w:rsid w:val="00ED223E"/>
    <w:rsid w:val="00EE3D26"/>
    <w:rsid w:val="00EE45A2"/>
    <w:rsid w:val="00F629F5"/>
    <w:rsid w:val="00FA496B"/>
    <w:rsid w:val="00FC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56FF"/>
  <w15:chartTrackingRefBased/>
  <w15:docId w15:val="{6EA0D4D0-F3CD-4E2A-9C47-A816134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34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967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35400.D6BC63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Taggart</dc:creator>
  <cp:keywords/>
  <dc:description/>
  <cp:lastModifiedBy>Taggart, Jackie</cp:lastModifiedBy>
  <cp:revision>2</cp:revision>
  <dcterms:created xsi:type="dcterms:W3CDTF">2019-05-22T10:03:00Z</dcterms:created>
  <dcterms:modified xsi:type="dcterms:W3CDTF">2019-05-22T10:03:00Z</dcterms:modified>
</cp:coreProperties>
</file>