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B90B5" w14:textId="0E07C4CE" w:rsidR="43FCEA1E" w:rsidRPr="004F34E6" w:rsidRDefault="43FCEA1E" w:rsidP="4C9CAED6">
      <w:pPr>
        <w:rPr>
          <w:rFonts w:eastAsia="Arial" w:cs="Arial"/>
          <w:b/>
          <w:bCs/>
          <w:color w:val="000000" w:themeColor="text1"/>
          <w:sz w:val="22"/>
          <w:szCs w:val="22"/>
          <w:lang w:val="en-GB"/>
        </w:rPr>
      </w:pPr>
      <w:r w:rsidRPr="004F34E6">
        <w:rPr>
          <w:noProof/>
          <w:sz w:val="22"/>
          <w:szCs w:val="22"/>
        </w:rPr>
        <w:drawing>
          <wp:inline distT="0" distB="0" distL="0" distR="0" wp14:anchorId="7B08978D" wp14:editId="443EFEB5">
            <wp:extent cx="1828800" cy="752475"/>
            <wp:effectExtent l="0" t="0" r="0" b="0"/>
            <wp:docPr id="2033860032" name="Picture 2033860032" descr="http://uusu.org/ee_uploads/blog_images/UUSU-Logo-Email-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CE97F" w14:textId="0214184B" w:rsidR="0D83BC50" w:rsidRPr="004F34E6" w:rsidRDefault="4E71D768" w:rsidP="4C9CAED6">
      <w:pPr>
        <w:pStyle w:val="NoSpacing"/>
        <w:jc w:val="center"/>
        <w:rPr>
          <w:rFonts w:eastAsia="Arial" w:cs="Arial"/>
          <w:color w:val="000000" w:themeColor="text1"/>
          <w:sz w:val="22"/>
          <w:szCs w:val="22"/>
        </w:rPr>
      </w:pPr>
      <w:r w:rsidRPr="004F34E6">
        <w:rPr>
          <w:rFonts w:eastAsia="Arial" w:cs="Arial"/>
          <w:b/>
          <w:bCs/>
          <w:color w:val="000000" w:themeColor="text1"/>
          <w:sz w:val="22"/>
          <w:szCs w:val="22"/>
          <w:lang w:val="en-GB"/>
        </w:rPr>
        <w:t>Trustee Board Summary Minutes</w:t>
      </w:r>
    </w:p>
    <w:p w14:paraId="5B7E4E34" w14:textId="5A4C6BFE" w:rsidR="4C9CAED6" w:rsidRPr="004F34E6" w:rsidRDefault="19AEAE6C" w:rsidP="2159BA7B">
      <w:pPr>
        <w:pStyle w:val="NoSpacing"/>
        <w:jc w:val="center"/>
        <w:rPr>
          <w:rFonts w:eastAsia="Arial" w:cs="Arial"/>
          <w:color w:val="000000" w:themeColor="text1"/>
          <w:sz w:val="22"/>
          <w:szCs w:val="22"/>
        </w:rPr>
      </w:pPr>
      <w:r w:rsidRPr="004F34E6">
        <w:rPr>
          <w:rFonts w:eastAsia="Arial" w:cs="Arial"/>
          <w:color w:val="000000" w:themeColor="text1"/>
          <w:sz w:val="22"/>
          <w:szCs w:val="22"/>
          <w:lang w:val="en-GB"/>
        </w:rPr>
        <w:t>Held on Thursday 3</w:t>
      </w:r>
      <w:r w:rsidRPr="004F34E6">
        <w:rPr>
          <w:rFonts w:eastAsia="Arial" w:cs="Arial"/>
          <w:color w:val="000000" w:themeColor="text1"/>
          <w:sz w:val="22"/>
          <w:szCs w:val="22"/>
          <w:vertAlign w:val="superscript"/>
          <w:lang w:val="en-GB"/>
        </w:rPr>
        <w:t>rd</w:t>
      </w:r>
      <w:r w:rsidRPr="004F34E6">
        <w:rPr>
          <w:rFonts w:eastAsia="Arial" w:cs="Arial"/>
          <w:color w:val="000000" w:themeColor="text1"/>
          <w:sz w:val="22"/>
          <w:szCs w:val="22"/>
          <w:lang w:val="en-GB"/>
        </w:rPr>
        <w:t xml:space="preserve"> October 2024 at 1.00 p.m. – </w:t>
      </w:r>
      <w:r w:rsidRPr="004F34E6">
        <w:rPr>
          <w:rStyle w:val="normaltextrun"/>
          <w:rFonts w:eastAsia="Arial" w:cs="Arial"/>
          <w:color w:val="000000" w:themeColor="text1"/>
          <w:lang w:val="en-GB"/>
        </w:rPr>
        <w:t>Belfast: Room BD-05-023</w:t>
      </w:r>
    </w:p>
    <w:p w14:paraId="65CE00F1" w14:textId="5C355E7B" w:rsidR="4C9CAED6" w:rsidRPr="004F34E6" w:rsidRDefault="19AEAE6C" w:rsidP="2159BA7B">
      <w:pPr>
        <w:spacing w:after="0" w:line="240" w:lineRule="auto"/>
        <w:jc w:val="center"/>
        <w:rPr>
          <w:rFonts w:eastAsia="Arial" w:cs="Arial"/>
          <w:color w:val="000000" w:themeColor="text1"/>
          <w:sz w:val="22"/>
          <w:szCs w:val="22"/>
        </w:rPr>
      </w:pPr>
      <w:r w:rsidRPr="004F34E6">
        <w:rPr>
          <w:rStyle w:val="normaltextrun"/>
          <w:rFonts w:eastAsia="Arial" w:cs="Arial"/>
          <w:color w:val="000000" w:themeColor="text1"/>
          <w:lang w:val="en-GB"/>
        </w:rPr>
        <w:t>Trustee Training Session, followed by a Meeting of the Board.</w:t>
      </w:r>
    </w:p>
    <w:p w14:paraId="33F30790" w14:textId="5A59911E" w:rsidR="4C9CAED6" w:rsidRPr="004F34E6" w:rsidRDefault="4C9CAED6" w:rsidP="2159BA7B">
      <w:pPr>
        <w:spacing w:after="0" w:line="240" w:lineRule="auto"/>
        <w:jc w:val="center"/>
        <w:rPr>
          <w:rFonts w:eastAsia="Arial" w:cs="Arial"/>
          <w:color w:val="000000" w:themeColor="text1"/>
          <w:sz w:val="22"/>
          <w:szCs w:val="22"/>
        </w:rPr>
      </w:pPr>
    </w:p>
    <w:p w14:paraId="28A93AEC" w14:textId="11DB4D08" w:rsidR="4C9CAED6" w:rsidRPr="004F34E6" w:rsidRDefault="4C9CAED6" w:rsidP="4C9CAED6">
      <w:pPr>
        <w:spacing w:after="0" w:line="240" w:lineRule="auto"/>
        <w:jc w:val="both"/>
        <w:rPr>
          <w:rFonts w:eastAsia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8"/>
      </w:tblGrid>
      <w:tr w:rsidR="4C9CAED6" w:rsidRPr="004F34E6" w14:paraId="5317DB85" w14:textId="77777777" w:rsidTr="5FA48868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C84B3AC" w14:textId="42D6D355" w:rsidR="4C9CAED6" w:rsidRPr="004F34E6" w:rsidRDefault="009A3263" w:rsidP="4C9CAED6">
            <w:pPr>
              <w:pStyle w:val="NoSpacing"/>
              <w:jc w:val="both"/>
              <w:rPr>
                <w:rFonts w:eastAsia="Arial" w:cs="Arial"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sz w:val="22"/>
                <w:szCs w:val="22"/>
                <w:lang w:val="en-GB"/>
              </w:rPr>
              <w:t>Present: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5AA903B" w14:textId="6FA4A192" w:rsidR="4C9CAED6" w:rsidRPr="004F34E6" w:rsidRDefault="009A3263" w:rsidP="4C9CAED6">
            <w:pPr>
              <w:pStyle w:val="NoSpacing"/>
              <w:jc w:val="both"/>
              <w:rPr>
                <w:rFonts w:eastAsia="Arial" w:cs="Arial"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sz w:val="22"/>
                <w:szCs w:val="22"/>
                <w:lang w:val="en-GB"/>
              </w:rPr>
              <w:t xml:space="preserve">In Attendance: </w:t>
            </w:r>
          </w:p>
        </w:tc>
      </w:tr>
      <w:tr w:rsidR="4C9CAED6" w:rsidRPr="004F34E6" w14:paraId="4A82A111" w14:textId="77777777" w:rsidTr="5FA48868">
        <w:trPr>
          <w:trHeight w:val="120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108DD2A" w14:textId="1636CB1C" w:rsidR="4C9CAED6" w:rsidRPr="004F34E6" w:rsidRDefault="4C9CAED6" w:rsidP="4C9CAED6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Ethan Davies, President (Chair)</w:t>
            </w:r>
            <w:r w:rsidR="7CE4993B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</w:t>
            </w:r>
          </w:p>
          <w:p w14:paraId="11AA8C7C" w14:textId="5F7515F3" w:rsidR="00FC17F9" w:rsidRPr="004F34E6" w:rsidRDefault="005D2134" w:rsidP="003428EF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Emily Roberts, Vice President, Education</w:t>
            </w:r>
            <w:r w:rsidR="00B83FBD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(ER)</w:t>
            </w:r>
          </w:p>
          <w:p w14:paraId="2327A803" w14:textId="3BECB0BB" w:rsidR="008D3FD9" w:rsidRPr="004F34E6" w:rsidRDefault="008D3FD9" w:rsidP="003428EF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Reece Armstrong, Vice President Magee</w:t>
            </w:r>
            <w:r w:rsidR="00B83FBD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(RA)</w:t>
            </w:r>
          </w:p>
          <w:p w14:paraId="2B5820C8" w14:textId="29CD318F" w:rsidR="008D3FD9" w:rsidRPr="004F34E6" w:rsidRDefault="008D3FD9" w:rsidP="008D3FD9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Christopher Murray, Vice President Coleraine</w:t>
            </w:r>
            <w:r w:rsidR="00B83FBD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(CM)</w:t>
            </w:r>
          </w:p>
          <w:p w14:paraId="6978F45F" w14:textId="4C785F83" w:rsidR="008D3FD9" w:rsidRPr="004F34E6" w:rsidRDefault="008D3FD9" w:rsidP="003428EF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Eoin Millar, Student Trustee</w:t>
            </w:r>
            <w:r w:rsidR="00B83FBD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(EM)</w:t>
            </w:r>
          </w:p>
          <w:p w14:paraId="2C6736DA" w14:textId="4B1BB135" w:rsidR="008D3FD9" w:rsidRPr="004F34E6" w:rsidRDefault="008D3FD9" w:rsidP="003428EF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Ashley Neill, Lay Trustee</w:t>
            </w:r>
            <w:r w:rsidR="00930AD8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(AN)</w:t>
            </w:r>
          </w:p>
          <w:p w14:paraId="05368B40" w14:textId="20036A92" w:rsidR="008D3FD9" w:rsidRPr="004F34E6" w:rsidRDefault="008D3FD9" w:rsidP="008D3FD9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Andrea Probets, Lay Trustee</w:t>
            </w:r>
            <w:r w:rsidR="00930AD8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(AP)</w:t>
            </w:r>
          </w:p>
          <w:p w14:paraId="62F2EF43" w14:textId="5D93A09B" w:rsidR="008D3FD9" w:rsidRPr="004F34E6" w:rsidRDefault="008D3FD9" w:rsidP="003428EF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34D9B56" w14:textId="7C24575B" w:rsidR="009A3263" w:rsidRPr="004F34E6" w:rsidRDefault="009A3263" w:rsidP="009A3263">
            <w:pPr>
              <w:pStyle w:val="NoSpacing"/>
              <w:jc w:val="both"/>
              <w:rPr>
                <w:rFonts w:eastAsia="Arial" w:cs="Arial"/>
                <w:sz w:val="22"/>
                <w:szCs w:val="22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David Longstaff, Chief Executive Officer</w:t>
            </w:r>
            <w:r w:rsidR="00930AD8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(CEO)</w:t>
            </w:r>
          </w:p>
          <w:p w14:paraId="734CF2D4" w14:textId="4EDF3B7C" w:rsidR="009A3263" w:rsidRPr="004F34E6" w:rsidRDefault="009A3263" w:rsidP="009A3263">
            <w:pPr>
              <w:pStyle w:val="NoSpacing"/>
              <w:jc w:val="both"/>
              <w:rPr>
                <w:rFonts w:eastAsia="Arial" w:cs="Arial"/>
                <w:sz w:val="22"/>
                <w:szCs w:val="22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Clodagh Kennedy, Director of Finance &amp; Business Support</w:t>
            </w:r>
            <w:r w:rsidR="00930AD8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(CK)</w:t>
            </w:r>
          </w:p>
          <w:p w14:paraId="6A0C9EE2" w14:textId="6D07BECB" w:rsidR="009A3263" w:rsidRPr="004F34E6" w:rsidRDefault="009A3263" w:rsidP="009A3263">
            <w:pPr>
              <w:pStyle w:val="NoSpacing"/>
              <w:jc w:val="both"/>
              <w:rPr>
                <w:rFonts w:eastAsia="Arial" w:cs="Arial"/>
                <w:sz w:val="22"/>
                <w:szCs w:val="22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Colin Campbell, Director of HR &amp; Campus Operations</w:t>
            </w:r>
            <w:r w:rsidR="00930AD8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(CC)</w:t>
            </w:r>
          </w:p>
          <w:p w14:paraId="6A86DB76" w14:textId="1396507C" w:rsidR="003428EF" w:rsidRPr="004F34E6" w:rsidRDefault="003428EF" w:rsidP="003428EF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>Favour Okpohs, Vice President Belfast</w:t>
            </w:r>
            <w:r w:rsidR="00B83FBD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 (FO)</w:t>
            </w:r>
          </w:p>
          <w:p w14:paraId="38F4171E" w14:textId="273F7B4A" w:rsidR="005D2134" w:rsidRPr="004F34E6" w:rsidRDefault="005D2134" w:rsidP="005D2134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Daniel Sanusi, Vice President Equality and Belonging </w:t>
            </w:r>
            <w:r w:rsidR="00B83FBD" w:rsidRPr="004F34E6">
              <w:rPr>
                <w:rFonts w:eastAsia="Arial" w:cs="Arial"/>
                <w:sz w:val="22"/>
                <w:szCs w:val="22"/>
                <w:lang w:val="en-GB"/>
              </w:rPr>
              <w:t>(DS)</w:t>
            </w:r>
          </w:p>
          <w:p w14:paraId="006023B3" w14:textId="529E2BDC" w:rsidR="003C3DC2" w:rsidRPr="004F34E6" w:rsidRDefault="003C3DC2" w:rsidP="003C3DC2">
            <w:pPr>
              <w:pStyle w:val="NoSpacing"/>
              <w:jc w:val="both"/>
              <w:rPr>
                <w:rFonts w:eastAsia="Arial" w:cs="Arial"/>
                <w:sz w:val="22"/>
                <w:szCs w:val="22"/>
              </w:rPr>
            </w:pPr>
          </w:p>
          <w:p w14:paraId="59259D9E" w14:textId="4F946EDD" w:rsidR="33564C5B" w:rsidRPr="004F34E6" w:rsidRDefault="33564C5B" w:rsidP="4C9CAED6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</w:p>
        </w:tc>
      </w:tr>
      <w:tr w:rsidR="4C9CAED6" w:rsidRPr="004F34E6" w14:paraId="258F3246" w14:textId="77777777" w:rsidTr="5FA48868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6C3FBD8" w14:textId="1B6787CF" w:rsidR="4C9CAED6" w:rsidRPr="004F34E6" w:rsidRDefault="4C9CAED6" w:rsidP="4C9CAED6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BE53B13" w14:textId="295D08BD" w:rsidR="4C9CAED6" w:rsidRPr="004F34E6" w:rsidRDefault="4C9CAED6" w:rsidP="4C9CAED6">
            <w:pPr>
              <w:pStyle w:val="NoSpacing"/>
              <w:jc w:val="both"/>
              <w:rPr>
                <w:rFonts w:eastAsia="Arial" w:cs="Arial"/>
                <w:sz w:val="22"/>
                <w:szCs w:val="22"/>
                <w:lang w:val="en-GB"/>
              </w:rPr>
            </w:pPr>
          </w:p>
        </w:tc>
      </w:tr>
      <w:tr w:rsidR="4C9CAED6" w:rsidRPr="004F34E6" w14:paraId="15B37E8A" w14:textId="77777777" w:rsidTr="5FA48868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E180064" w14:textId="6539998D" w:rsidR="0D83BC50" w:rsidRPr="004F34E6" w:rsidRDefault="0D83BC50" w:rsidP="4C9CAED6">
            <w:pPr>
              <w:pStyle w:val="NoSpacing"/>
              <w:jc w:val="both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4307494" w14:textId="7AAEC288" w:rsidR="4C9CAED6" w:rsidRPr="004F34E6" w:rsidRDefault="4C9CAED6" w:rsidP="4C9CAED6">
            <w:pPr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4C9CAED6" w:rsidRPr="004F34E6" w14:paraId="48ADDA53" w14:textId="77777777" w:rsidTr="5FA48868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97928CB" w14:textId="51D11239" w:rsidR="4C9CAED6" w:rsidRPr="004F34E6" w:rsidRDefault="4C9CAED6" w:rsidP="4C9CAED6">
            <w:pPr>
              <w:pStyle w:val="NoSpacing"/>
              <w:jc w:val="both"/>
              <w:rPr>
                <w:rFonts w:eastAsia="Arial" w:cs="Arial"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sz w:val="22"/>
                <w:szCs w:val="22"/>
                <w:lang w:val="en-GB"/>
              </w:rPr>
              <w:t xml:space="preserve">Apologies: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CAF9F4A" w14:textId="11ED8C32" w:rsidR="4C9CAED6" w:rsidRPr="004F34E6" w:rsidRDefault="4C9CAED6" w:rsidP="4C9CAED6">
            <w:pPr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  <w:tr w:rsidR="4C9CAED6" w:rsidRPr="004F34E6" w14:paraId="36BC30D7" w14:textId="77777777" w:rsidTr="5FA48868">
        <w:trPr>
          <w:trHeight w:val="195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37B18B6" w14:textId="502A8EAE" w:rsidR="7A4674C3" w:rsidRPr="005E160C" w:rsidRDefault="7A4674C3" w:rsidP="4C9CAED6">
            <w:pPr>
              <w:pStyle w:val="NoSpacing"/>
              <w:rPr>
                <w:rFonts w:eastAsia="Arial" w:cs="Arial"/>
                <w:sz w:val="22"/>
                <w:szCs w:val="22"/>
                <w:lang w:val="en-GB"/>
              </w:rPr>
            </w:pPr>
            <w:r w:rsidRPr="005E160C">
              <w:rPr>
                <w:rFonts w:eastAsia="Arial" w:cs="Arial"/>
                <w:sz w:val="22"/>
                <w:szCs w:val="22"/>
                <w:lang w:val="en-GB"/>
              </w:rPr>
              <w:t>Conor O’Hagan, Vice President Sport and Wellbeing</w:t>
            </w:r>
            <w:r w:rsidR="007E7166">
              <w:rPr>
                <w:rFonts w:eastAsia="Arial" w:cs="Arial"/>
                <w:sz w:val="22"/>
                <w:szCs w:val="22"/>
                <w:lang w:val="en-GB"/>
              </w:rPr>
              <w:t xml:space="preserve"> (CH)</w:t>
            </w:r>
          </w:p>
          <w:p w14:paraId="4E8C73AB" w14:textId="60E871E5" w:rsidR="7A4674C3" w:rsidRPr="005E160C" w:rsidRDefault="7A4674C3" w:rsidP="4C9CAED6">
            <w:pPr>
              <w:pStyle w:val="NoSpacing"/>
              <w:rPr>
                <w:rFonts w:eastAsia="Arial" w:cs="Arial"/>
                <w:sz w:val="22"/>
                <w:szCs w:val="22"/>
                <w:lang w:val="en-GB"/>
              </w:rPr>
            </w:pPr>
            <w:r w:rsidRPr="005E160C">
              <w:rPr>
                <w:rFonts w:eastAsia="Arial" w:cs="Arial"/>
                <w:sz w:val="22"/>
                <w:szCs w:val="22"/>
                <w:lang w:val="en-GB"/>
              </w:rPr>
              <w:t xml:space="preserve">Antoinette Bradley, </w:t>
            </w:r>
            <w:r w:rsidR="00BE1BDE" w:rsidRPr="005E160C">
              <w:rPr>
                <w:rFonts w:eastAsia="Arial" w:cs="Arial"/>
                <w:sz w:val="22"/>
                <w:szCs w:val="22"/>
                <w:lang w:val="en-GB"/>
              </w:rPr>
              <w:t xml:space="preserve">Lay </w:t>
            </w:r>
            <w:r w:rsidRPr="005E160C">
              <w:rPr>
                <w:rFonts w:eastAsia="Arial" w:cs="Arial"/>
                <w:sz w:val="22"/>
                <w:szCs w:val="22"/>
                <w:lang w:val="en-GB"/>
              </w:rPr>
              <w:t xml:space="preserve">Trustee </w:t>
            </w:r>
            <w:r w:rsidR="001550E9" w:rsidRPr="005E160C">
              <w:rPr>
                <w:rFonts w:eastAsia="Arial" w:cs="Arial"/>
                <w:sz w:val="22"/>
                <w:szCs w:val="22"/>
                <w:lang w:val="en-GB"/>
              </w:rPr>
              <w:t>(AB)</w:t>
            </w:r>
          </w:p>
          <w:p w14:paraId="53BEED98" w14:textId="5A2A86EE" w:rsidR="7A4674C3" w:rsidRPr="005E160C" w:rsidRDefault="7A4674C3" w:rsidP="4C9CAED6">
            <w:pPr>
              <w:pStyle w:val="NoSpacing"/>
              <w:rPr>
                <w:rFonts w:eastAsia="Arial" w:cs="Arial"/>
                <w:sz w:val="22"/>
                <w:szCs w:val="22"/>
                <w:lang w:val="en-GB"/>
              </w:rPr>
            </w:pPr>
            <w:r w:rsidRPr="005E160C">
              <w:rPr>
                <w:rFonts w:eastAsia="Arial" w:cs="Arial"/>
                <w:sz w:val="22"/>
                <w:szCs w:val="22"/>
                <w:lang w:val="en-GB"/>
              </w:rPr>
              <w:t xml:space="preserve">Darren Fowler, </w:t>
            </w:r>
            <w:r w:rsidR="00BE1BDE" w:rsidRPr="005E160C">
              <w:rPr>
                <w:rFonts w:eastAsia="Arial" w:cs="Arial"/>
                <w:sz w:val="22"/>
                <w:szCs w:val="22"/>
                <w:lang w:val="en-GB"/>
              </w:rPr>
              <w:t xml:space="preserve">Lay </w:t>
            </w:r>
            <w:r w:rsidRPr="005E160C">
              <w:rPr>
                <w:rFonts w:eastAsia="Arial" w:cs="Arial"/>
                <w:sz w:val="22"/>
                <w:szCs w:val="22"/>
                <w:lang w:val="en-GB"/>
              </w:rPr>
              <w:t xml:space="preserve">Trustee </w:t>
            </w:r>
            <w:r w:rsidR="007E7166">
              <w:rPr>
                <w:rFonts w:eastAsia="Arial" w:cs="Arial"/>
                <w:sz w:val="22"/>
                <w:szCs w:val="22"/>
                <w:lang w:val="en-GB"/>
              </w:rPr>
              <w:t>(DF)</w:t>
            </w:r>
          </w:p>
          <w:p w14:paraId="13CAAF37" w14:textId="216621F4" w:rsidR="4C9CAED6" w:rsidRPr="004F34E6" w:rsidRDefault="00D516D8" w:rsidP="00D516D8">
            <w:pPr>
              <w:pStyle w:val="NoSpacing"/>
              <w:rPr>
                <w:rFonts w:eastAsia="Arial" w:cs="Arial"/>
                <w:sz w:val="22"/>
                <w:szCs w:val="22"/>
              </w:rPr>
            </w:pPr>
            <w:r w:rsidRPr="005E160C">
              <w:rPr>
                <w:rFonts w:eastAsia="Arial" w:cs="Arial"/>
                <w:sz w:val="22"/>
                <w:szCs w:val="22"/>
                <w:lang w:val="en-GB"/>
              </w:rPr>
              <w:t xml:space="preserve">Cohen Taylor, Student Trustee </w:t>
            </w:r>
            <w:r w:rsidR="007E7166">
              <w:rPr>
                <w:rFonts w:eastAsia="Arial" w:cs="Arial"/>
                <w:sz w:val="22"/>
                <w:szCs w:val="22"/>
                <w:lang w:val="en-GB"/>
              </w:rPr>
              <w:t>(CT)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1D12CF0" w14:textId="4B524C2E" w:rsidR="4C9CAED6" w:rsidRPr="004F34E6" w:rsidRDefault="4C9CAED6" w:rsidP="4C9CAED6">
            <w:pPr>
              <w:jc w:val="both"/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515F3501" w14:textId="5FD0CEF0" w:rsidR="0D83BC50" w:rsidRPr="004F34E6" w:rsidRDefault="0D83BC50" w:rsidP="4C9CAED6">
      <w:pPr>
        <w:rPr>
          <w:sz w:val="22"/>
          <w:szCs w:val="22"/>
        </w:rPr>
      </w:pPr>
      <w:r w:rsidRPr="004F34E6">
        <w:rPr>
          <w:sz w:val="22"/>
          <w:szCs w:val="22"/>
        </w:rPr>
        <w:br/>
      </w:r>
    </w:p>
    <w:p w14:paraId="1299E3B4" w14:textId="2B7894D6" w:rsidR="4C9CAED6" w:rsidRPr="004F34E6" w:rsidRDefault="4C9CAED6" w:rsidP="2159BA7B">
      <w:pPr>
        <w:rPr>
          <w:rFonts w:eastAsia="Arial" w:cs="Arial"/>
          <w:sz w:val="22"/>
          <w:szCs w:val="22"/>
        </w:rPr>
      </w:pPr>
    </w:p>
    <w:p w14:paraId="423AB8CB" w14:textId="77777777" w:rsidR="00511EEA" w:rsidRPr="004F34E6" w:rsidRDefault="00511EEA" w:rsidP="2159BA7B">
      <w:pPr>
        <w:rPr>
          <w:rFonts w:eastAsia="Arial" w:cs="Arial"/>
          <w:sz w:val="22"/>
          <w:szCs w:val="22"/>
        </w:rPr>
      </w:pPr>
    </w:p>
    <w:p w14:paraId="07457E17" w14:textId="77777777" w:rsidR="00511EEA" w:rsidRPr="004F34E6" w:rsidRDefault="00511EEA" w:rsidP="2159BA7B">
      <w:pPr>
        <w:rPr>
          <w:rFonts w:eastAsia="Arial" w:cs="Arial"/>
          <w:sz w:val="22"/>
          <w:szCs w:val="22"/>
        </w:rPr>
      </w:pPr>
    </w:p>
    <w:p w14:paraId="5D6B618A" w14:textId="77777777" w:rsidR="00511EEA" w:rsidRPr="004F34E6" w:rsidRDefault="00511EEA" w:rsidP="2159BA7B">
      <w:pPr>
        <w:rPr>
          <w:rFonts w:eastAsia="Arial" w:cs="Arial"/>
          <w:sz w:val="22"/>
          <w:szCs w:val="22"/>
        </w:rPr>
      </w:pPr>
    </w:p>
    <w:p w14:paraId="6F257853" w14:textId="77777777" w:rsidR="00511EEA" w:rsidRPr="004F34E6" w:rsidRDefault="00511EEA" w:rsidP="2159BA7B">
      <w:pPr>
        <w:rPr>
          <w:rFonts w:eastAsia="Arial" w:cs="Arial"/>
          <w:sz w:val="22"/>
          <w:szCs w:val="22"/>
        </w:rPr>
      </w:pPr>
    </w:p>
    <w:p w14:paraId="2EED28F7" w14:textId="77777777" w:rsidR="00511EEA" w:rsidRPr="004F34E6" w:rsidRDefault="00511EEA" w:rsidP="2159BA7B">
      <w:pPr>
        <w:rPr>
          <w:rFonts w:eastAsia="Arial" w:cs="Arial"/>
          <w:sz w:val="22"/>
          <w:szCs w:val="22"/>
        </w:rPr>
      </w:pPr>
    </w:p>
    <w:p w14:paraId="25947436" w14:textId="77777777" w:rsidR="00511EEA" w:rsidRPr="004F34E6" w:rsidRDefault="00511EEA" w:rsidP="2159BA7B">
      <w:pPr>
        <w:rPr>
          <w:rFonts w:eastAsia="Arial" w:cs="Arial"/>
          <w:sz w:val="22"/>
          <w:szCs w:val="22"/>
        </w:rPr>
      </w:pPr>
    </w:p>
    <w:p w14:paraId="10DC50D6" w14:textId="1FB293A0" w:rsidR="4C9CAED6" w:rsidRPr="004F34E6" w:rsidRDefault="4C9CAED6" w:rsidP="2159BA7B">
      <w:pPr>
        <w:rPr>
          <w:rFonts w:eastAsia="Arial" w:cs="Arial"/>
          <w:sz w:val="22"/>
          <w:szCs w:val="22"/>
        </w:rPr>
      </w:pPr>
    </w:p>
    <w:p w14:paraId="1F5E9229" w14:textId="3BDD6644" w:rsidR="56D6E1EB" w:rsidRDefault="56D6E1EB" w:rsidP="56D6E1EB">
      <w:pPr>
        <w:rPr>
          <w:rFonts w:eastAsia="Arial" w:cs="Arial"/>
          <w:sz w:val="22"/>
          <w:szCs w:val="22"/>
        </w:rPr>
      </w:pPr>
    </w:p>
    <w:tbl>
      <w:tblPr>
        <w:tblStyle w:val="TableGrid"/>
        <w:tblW w:w="11340" w:type="dxa"/>
        <w:tblInd w:w="-1139" w:type="dxa"/>
        <w:tblLayout w:type="fixed"/>
        <w:tblLook w:val="06A0" w:firstRow="1" w:lastRow="0" w:firstColumn="1" w:lastColumn="0" w:noHBand="1" w:noVBand="1"/>
      </w:tblPr>
      <w:tblGrid>
        <w:gridCol w:w="8222"/>
        <w:gridCol w:w="1701"/>
        <w:gridCol w:w="1417"/>
      </w:tblGrid>
      <w:tr w:rsidR="4C9CAED6" w:rsidRPr="004F34E6" w14:paraId="33CCE0EA" w14:textId="77777777" w:rsidTr="00687CC2">
        <w:trPr>
          <w:trHeight w:val="300"/>
        </w:trPr>
        <w:tc>
          <w:tcPr>
            <w:tcW w:w="8222" w:type="dxa"/>
          </w:tcPr>
          <w:p w14:paraId="13F6F840" w14:textId="35DB3F38" w:rsidR="56B647DF" w:rsidRPr="004F34E6" w:rsidRDefault="1975FC15" w:rsidP="2159BA7B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sz w:val="22"/>
                <w:szCs w:val="22"/>
              </w:rPr>
              <w:t xml:space="preserve">Meeting notes </w:t>
            </w:r>
          </w:p>
        </w:tc>
        <w:tc>
          <w:tcPr>
            <w:tcW w:w="1701" w:type="dxa"/>
          </w:tcPr>
          <w:p w14:paraId="50BBD81C" w14:textId="3BC896E9" w:rsidR="56B647DF" w:rsidRPr="005E160C" w:rsidRDefault="1975FC15" w:rsidP="2159BA7B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005E160C">
              <w:rPr>
                <w:rFonts w:eastAsia="Arial" w:cs="Arial"/>
                <w:b/>
                <w:bCs/>
                <w:sz w:val="22"/>
                <w:szCs w:val="22"/>
              </w:rPr>
              <w:t xml:space="preserve">Action </w:t>
            </w:r>
          </w:p>
        </w:tc>
        <w:tc>
          <w:tcPr>
            <w:tcW w:w="1417" w:type="dxa"/>
          </w:tcPr>
          <w:p w14:paraId="7E2F823F" w14:textId="50DC7E95" w:rsidR="56B647DF" w:rsidRPr="005E160C" w:rsidRDefault="1975FC15" w:rsidP="2159BA7B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005E160C">
              <w:rPr>
                <w:rFonts w:eastAsia="Arial" w:cs="Arial"/>
                <w:b/>
                <w:bCs/>
                <w:sz w:val="22"/>
                <w:szCs w:val="22"/>
              </w:rPr>
              <w:t>Update</w:t>
            </w:r>
          </w:p>
        </w:tc>
      </w:tr>
      <w:tr w:rsidR="2159BA7B" w:rsidRPr="004F34E6" w14:paraId="695427DD" w14:textId="77777777" w:rsidTr="00687CC2">
        <w:trPr>
          <w:trHeight w:val="300"/>
        </w:trPr>
        <w:tc>
          <w:tcPr>
            <w:tcW w:w="8222" w:type="dxa"/>
          </w:tcPr>
          <w:p w14:paraId="5E952975" w14:textId="01CCCA97" w:rsidR="4480E729" w:rsidRPr="004F34E6" w:rsidRDefault="4480E729" w:rsidP="2159BA7B">
            <w:pPr>
              <w:rPr>
                <w:rFonts w:eastAsia="Arial" w:cs="Arial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b/>
                <w:bCs/>
                <w:sz w:val="22"/>
                <w:szCs w:val="22"/>
                <w:lang w:val="en-GB"/>
              </w:rPr>
              <w:t xml:space="preserve">Agenda Item 1: </w:t>
            </w: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Responsible Futures</w:t>
            </w:r>
            <w:r w:rsidR="00CB3342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- </w:t>
            </w:r>
            <w:r w:rsidR="004D2FE7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*</w:t>
            </w:r>
            <w:r w:rsidR="00CB3342" w:rsidRPr="004F34E6">
              <w:rPr>
                <w:rFonts w:eastAsia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presen</w:t>
            </w:r>
            <w:r w:rsidR="004D2FE7" w:rsidRPr="004F34E6">
              <w:rPr>
                <w:rFonts w:eastAsia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tation given after CEO’s remarks</w:t>
            </w:r>
            <w:r w:rsidR="00DE39C8" w:rsidRPr="004F34E6">
              <w:rPr>
                <w:rFonts w:eastAsia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A070E9" w:rsidRPr="004F34E6">
              <w:rPr>
                <w:rFonts w:eastAsia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(agenda item 8)</w:t>
            </w:r>
          </w:p>
          <w:p w14:paraId="6E949E63" w14:textId="1ECF41DD" w:rsidR="2159BA7B" w:rsidRPr="004F34E6" w:rsidRDefault="2159BA7B" w:rsidP="2159BA7B">
            <w:pPr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09E678BE" w14:textId="5C54B8DB" w:rsidR="4480E729" w:rsidRPr="004F34E6" w:rsidRDefault="4480E729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Dr Platt gave a presentation on Education for Sustainable Development</w:t>
            </w:r>
            <w:r w:rsidR="002F081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detailing work undertaken over the last few years and how </w:t>
            </w:r>
            <w:proofErr w:type="gramStart"/>
            <w:r w:rsidR="00666A0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</w:t>
            </w:r>
            <w:r w:rsidR="00666A0C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is </w:t>
            </w:r>
            <w:r w:rsidR="00666A0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feeds</w:t>
            </w:r>
            <w:proofErr w:type="gramEnd"/>
            <w:r w:rsidR="002F081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into the Students for Sustainability (SOS) </w:t>
            </w:r>
            <w:r w:rsidR="007D2FA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R</w:t>
            </w:r>
            <w:r w:rsidR="007837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esponsible </w:t>
            </w:r>
            <w:r w:rsidR="007D2FA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</w:t>
            </w:r>
            <w:r w:rsidR="007837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utures </w:t>
            </w:r>
            <w:r w:rsidR="007D2FA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r w:rsidR="007837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ccreditation and the audit which </w:t>
            </w:r>
            <w:r w:rsidR="00B511D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is taking</w:t>
            </w:r>
            <w:r w:rsidR="007837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place at the end of this month</w:t>
            </w:r>
            <w:r w:rsidR="00F26E1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Dr Platt also discussed </w:t>
            </w:r>
            <w:r w:rsidR="00B511D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SOS UK survey which opens at the end of this month.</w:t>
            </w:r>
          </w:p>
          <w:p w14:paraId="266CAA33" w14:textId="13DAAE76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72B79AB0" w14:textId="29A6F00D" w:rsidR="4480E729" w:rsidRPr="004F34E6" w:rsidRDefault="4480E729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Action points from the presentation include </w:t>
            </w:r>
            <w:r w:rsidR="00785C9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mobilising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network of student representatives to support the national</w:t>
            </w:r>
            <w:r w:rsidR="0035412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SOS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20C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ustainability </w:t>
            </w:r>
            <w:r w:rsidR="00320C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urvey and to </w:t>
            </w:r>
            <w:r w:rsidR="00320C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encourage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students to complete </w:t>
            </w:r>
            <w:r w:rsidR="00320C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survey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(28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October to 17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November).</w:t>
            </w:r>
            <w:r w:rsidR="00785C9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749D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Dr Platt welcomed</w:t>
            </w:r>
            <w:r w:rsidR="00785C9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any further ideas to </w:t>
            </w:r>
            <w:r w:rsidR="001749D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help </w:t>
            </w:r>
            <w:r w:rsidR="00785C9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put this in plac</w:t>
            </w:r>
            <w:r w:rsidR="001749D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</w:t>
            </w:r>
            <w:r w:rsidR="00785C9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9487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This is the first </w:t>
            </w:r>
            <w:r w:rsidR="00056A7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year that Ulster University is encouraging their students to engage with the survey. </w:t>
            </w:r>
            <w:r w:rsidR="00A328D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survey should not be promoted as a sustainability survey</w:t>
            </w:r>
            <w:r w:rsidR="005E448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 It should be a neutral promotion</w:t>
            </w:r>
            <w:r w:rsidR="00A328D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to avoid </w:t>
            </w:r>
            <w:r w:rsidR="005E448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biasing the results</w:t>
            </w:r>
            <w:r w:rsidR="00A328D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595C63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minimum of 100 student responses</w:t>
            </w:r>
            <w:r w:rsidR="0DB3B04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is required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E218A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Dr Platt agreed to send the </w:t>
            </w:r>
            <w:r w:rsidR="006546CA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papers</w:t>
            </w:r>
            <w:r w:rsidR="00E218A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773451A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through to the Trustee Board for </w:t>
            </w:r>
            <w:r w:rsidR="0023665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further consideration</w:t>
            </w:r>
            <w:r w:rsidR="007606D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</w:p>
          <w:p w14:paraId="711FA815" w14:textId="27E3BF8F" w:rsidR="2159BA7B" w:rsidRPr="004F34E6" w:rsidRDefault="2159BA7B" w:rsidP="2159BA7B">
            <w:pPr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F2872F" w14:textId="1F918168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98A4BB" w14:textId="117D81A8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4C9CAED6" w:rsidRPr="004F34E6" w14:paraId="7A580993" w14:textId="77777777" w:rsidTr="00687CC2">
        <w:trPr>
          <w:trHeight w:val="300"/>
        </w:trPr>
        <w:tc>
          <w:tcPr>
            <w:tcW w:w="8222" w:type="dxa"/>
          </w:tcPr>
          <w:p w14:paraId="3BE58184" w14:textId="7CEB5C6C" w:rsidR="56B647DF" w:rsidRPr="004F34E6" w:rsidRDefault="4480E729" w:rsidP="2159BA7B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sz w:val="22"/>
                <w:szCs w:val="22"/>
              </w:rPr>
              <w:t>Agenda Item 2</w:t>
            </w:r>
            <w:r w:rsidR="1975FC15" w:rsidRPr="004F34E6">
              <w:rPr>
                <w:rFonts w:eastAsia="Arial" w:cs="Arial"/>
                <w:b/>
                <w:bCs/>
                <w:sz w:val="22"/>
                <w:szCs w:val="22"/>
              </w:rPr>
              <w:t>:</w:t>
            </w:r>
            <w:r w:rsidR="1975FC15" w:rsidRPr="004F34E6">
              <w:rPr>
                <w:rFonts w:eastAsia="Arial" w:cs="Arial"/>
                <w:sz w:val="22"/>
                <w:szCs w:val="22"/>
              </w:rPr>
              <w:t xml:space="preserve"> </w:t>
            </w:r>
            <w:r w:rsidR="1975FC15" w:rsidRPr="004F34E6">
              <w:rPr>
                <w:rFonts w:eastAsia="Arial" w:cs="Arial"/>
                <w:b/>
                <w:bCs/>
                <w:sz w:val="22"/>
                <w:szCs w:val="22"/>
              </w:rPr>
              <w:t xml:space="preserve">Welcome by Chair </w:t>
            </w:r>
          </w:p>
          <w:p w14:paraId="68D562BC" w14:textId="3FD308E1" w:rsidR="56B647DF" w:rsidRPr="004F34E6" w:rsidRDefault="1975FC15" w:rsidP="2159BA7B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</w:p>
          <w:p w14:paraId="4D28FFAD" w14:textId="77777777" w:rsidR="56B647DF" w:rsidRPr="004F34E6" w:rsidRDefault="1975FC15" w:rsidP="2159BA7B">
            <w:pPr>
              <w:rPr>
                <w:rFonts w:eastAsia="Arial" w:cs="Arial"/>
                <w:sz w:val="22"/>
                <w:szCs w:val="22"/>
              </w:rPr>
            </w:pPr>
            <w:r w:rsidRPr="004F34E6">
              <w:rPr>
                <w:rFonts w:eastAsia="Arial" w:cs="Arial"/>
                <w:sz w:val="22"/>
                <w:szCs w:val="22"/>
              </w:rPr>
              <w:t xml:space="preserve">The Chair welcomed the group to the meeting.   </w:t>
            </w:r>
          </w:p>
          <w:p w14:paraId="34E9CD7D" w14:textId="1D6A0526" w:rsidR="00D92C57" w:rsidRPr="004F34E6" w:rsidRDefault="00D92C57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A66565" w14:textId="73DBA65F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08831D" w14:textId="60596C3C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4C9CAED6" w:rsidRPr="004F34E6" w14:paraId="025687BF" w14:textId="77777777" w:rsidTr="00687CC2">
        <w:trPr>
          <w:trHeight w:val="300"/>
        </w:trPr>
        <w:tc>
          <w:tcPr>
            <w:tcW w:w="8222" w:type="dxa"/>
          </w:tcPr>
          <w:p w14:paraId="57BF5253" w14:textId="50CFEB18" w:rsidR="56B647DF" w:rsidRPr="006A52DF" w:rsidRDefault="1975FC15" w:rsidP="2159BA7B">
            <w:pPr>
              <w:rPr>
                <w:rFonts w:eastAsia="Arial" w:cs="Arial"/>
                <w:b/>
                <w:bCs/>
                <w:sz w:val="22"/>
                <w:szCs w:val="22"/>
                <w:lang w:val="en-GB"/>
              </w:rPr>
            </w:pPr>
            <w:r w:rsidRPr="006A52DF">
              <w:rPr>
                <w:rFonts w:eastAsia="Arial" w:cs="Arial"/>
                <w:b/>
                <w:bCs/>
                <w:sz w:val="22"/>
                <w:szCs w:val="22"/>
                <w:lang w:val="en-GB"/>
              </w:rPr>
              <w:t xml:space="preserve">Agenda Item </w:t>
            </w:r>
            <w:r w:rsidR="68BD339C" w:rsidRPr="006A52DF">
              <w:rPr>
                <w:rFonts w:eastAsia="Arial" w:cs="Arial"/>
                <w:b/>
                <w:bCs/>
                <w:sz w:val="22"/>
                <w:szCs w:val="22"/>
                <w:lang w:val="en-GB"/>
              </w:rPr>
              <w:t>3</w:t>
            </w:r>
            <w:r w:rsidRPr="006A52DF">
              <w:rPr>
                <w:rFonts w:eastAsia="Arial" w:cs="Arial"/>
                <w:b/>
                <w:bCs/>
                <w:sz w:val="22"/>
                <w:szCs w:val="22"/>
                <w:lang w:val="en-GB"/>
              </w:rPr>
              <w:t xml:space="preserve">: Apologies/ Quorum </w:t>
            </w:r>
            <w:r w:rsidR="002352B0" w:rsidRPr="006A52DF">
              <w:rPr>
                <w:rFonts w:eastAsia="Arial" w:cs="Arial"/>
                <w:b/>
                <w:bCs/>
                <w:sz w:val="22"/>
                <w:szCs w:val="22"/>
                <w:lang w:val="en-GB"/>
              </w:rPr>
              <w:t>Count</w:t>
            </w:r>
          </w:p>
          <w:p w14:paraId="478A314A" w14:textId="061D8B6F" w:rsidR="4C9CAED6" w:rsidRDefault="4C9CAED6" w:rsidP="2159BA7B">
            <w:pPr>
              <w:rPr>
                <w:rFonts w:eastAsia="Arial" w:cs="Arial"/>
                <w:sz w:val="22"/>
                <w:szCs w:val="22"/>
                <w:lang w:val="en-GB"/>
              </w:rPr>
            </w:pPr>
          </w:p>
          <w:p w14:paraId="065B1BD1" w14:textId="046A0804" w:rsidR="007E7166" w:rsidRPr="006A52DF" w:rsidRDefault="007E7166" w:rsidP="2159BA7B">
            <w:pPr>
              <w:rPr>
                <w:rFonts w:eastAsia="Arial" w:cs="Arial"/>
                <w:sz w:val="22"/>
                <w:szCs w:val="22"/>
                <w:lang w:val="en-GB"/>
              </w:rPr>
            </w:pPr>
            <w:r>
              <w:rPr>
                <w:rFonts w:eastAsia="Arial" w:cs="Arial"/>
                <w:sz w:val="22"/>
                <w:szCs w:val="22"/>
                <w:lang w:val="en-GB"/>
              </w:rPr>
              <w:t>Apologies were received from AB, DF and CT.</w:t>
            </w:r>
            <w:r w:rsidR="006A52DF">
              <w:rPr>
                <w:rFonts w:eastAsia="Arial" w:cs="Arial"/>
                <w:sz w:val="22"/>
                <w:szCs w:val="22"/>
                <w:lang w:val="en-GB"/>
              </w:rPr>
              <w:t xml:space="preserve"> RA left the meeting at 14.47pm. </w:t>
            </w:r>
            <w:r>
              <w:rPr>
                <w:rFonts w:eastAsia="Arial" w:cs="Arial"/>
                <w:sz w:val="22"/>
                <w:szCs w:val="22"/>
                <w:lang w:val="en-GB"/>
              </w:rPr>
              <w:t xml:space="preserve">Meeting was deemed </w:t>
            </w:r>
            <w:r w:rsidR="00980EF9">
              <w:rPr>
                <w:rFonts w:eastAsia="Arial" w:cs="Arial"/>
                <w:sz w:val="22"/>
                <w:szCs w:val="22"/>
                <w:lang w:val="en-GB"/>
              </w:rPr>
              <w:t xml:space="preserve">quorum </w:t>
            </w:r>
            <w:r>
              <w:rPr>
                <w:rFonts w:eastAsia="Arial" w:cs="Arial"/>
                <w:sz w:val="22"/>
                <w:szCs w:val="22"/>
                <w:lang w:val="en-GB"/>
              </w:rPr>
              <w:t>until 3.17pm when AN left the meeting.</w:t>
            </w:r>
          </w:p>
          <w:p w14:paraId="56F551A3" w14:textId="2E150800" w:rsidR="0089503A" w:rsidRPr="004F34E6" w:rsidRDefault="0089503A" w:rsidP="00687CC2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0D6F35" w14:textId="3A4B1BE3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53AB19" w14:textId="49DB23FF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4C9CAED6" w:rsidRPr="004F34E6" w14:paraId="2F1A32E4" w14:textId="77777777" w:rsidTr="00687CC2">
        <w:trPr>
          <w:trHeight w:val="300"/>
        </w:trPr>
        <w:tc>
          <w:tcPr>
            <w:tcW w:w="8222" w:type="dxa"/>
          </w:tcPr>
          <w:p w14:paraId="50A86CF3" w14:textId="3CD29A2C" w:rsidR="56B647DF" w:rsidRPr="004F34E6" w:rsidRDefault="1975FC15" w:rsidP="2159BA7B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sz w:val="22"/>
                <w:szCs w:val="22"/>
              </w:rPr>
              <w:t xml:space="preserve">Agenda Item </w:t>
            </w:r>
            <w:r w:rsidR="37A9F985" w:rsidRPr="004F34E6">
              <w:rPr>
                <w:rFonts w:eastAsia="Arial" w:cs="Arial"/>
                <w:b/>
                <w:bCs/>
                <w:sz w:val="22"/>
                <w:szCs w:val="22"/>
              </w:rPr>
              <w:t>4</w:t>
            </w:r>
            <w:r w:rsidRPr="004F34E6">
              <w:rPr>
                <w:rFonts w:eastAsia="Arial" w:cs="Arial"/>
                <w:b/>
                <w:bCs/>
                <w:sz w:val="22"/>
                <w:szCs w:val="22"/>
              </w:rPr>
              <w:t>:</w:t>
            </w:r>
            <w:r w:rsidR="00A85260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  <w:r w:rsidR="5D11861C" w:rsidRPr="004F34E6">
              <w:rPr>
                <w:rFonts w:eastAsia="Arial" w:cs="Arial"/>
                <w:b/>
                <w:bCs/>
                <w:sz w:val="22"/>
                <w:szCs w:val="22"/>
              </w:rPr>
              <w:t>Declaration of Interest</w:t>
            </w:r>
            <w:r w:rsidR="5D11861C" w:rsidRPr="004F34E6">
              <w:rPr>
                <w:rFonts w:eastAsia="Arial" w:cs="Arial"/>
                <w:sz w:val="22"/>
                <w:szCs w:val="22"/>
              </w:rPr>
              <w:t xml:space="preserve"> </w:t>
            </w:r>
          </w:p>
          <w:p w14:paraId="78387582" w14:textId="4E1BF949" w:rsidR="36753962" w:rsidRPr="004F34E6" w:rsidRDefault="5D11861C" w:rsidP="2159BA7B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</w:p>
          <w:p w14:paraId="4C0B80AA" w14:textId="03E00856" w:rsidR="36753962" w:rsidRPr="004F34E6" w:rsidRDefault="5D11861C" w:rsidP="2159BA7B">
            <w:pPr>
              <w:rPr>
                <w:rFonts w:eastAsia="Arial" w:cs="Arial"/>
                <w:sz w:val="22"/>
                <w:szCs w:val="22"/>
              </w:rPr>
            </w:pPr>
            <w:r w:rsidRPr="004F34E6">
              <w:rPr>
                <w:rFonts w:eastAsia="Arial" w:cs="Arial"/>
                <w:sz w:val="22"/>
                <w:szCs w:val="22"/>
              </w:rPr>
              <w:t xml:space="preserve">The </w:t>
            </w:r>
            <w:r w:rsidR="003C3DC2" w:rsidRPr="004F34E6">
              <w:rPr>
                <w:rFonts w:eastAsia="Arial" w:cs="Arial"/>
                <w:sz w:val="22"/>
                <w:szCs w:val="22"/>
              </w:rPr>
              <w:t>Chair noted</w:t>
            </w:r>
            <w:r w:rsidRPr="004F34E6">
              <w:rPr>
                <w:rFonts w:eastAsia="Arial" w:cs="Arial"/>
                <w:sz w:val="22"/>
                <w:szCs w:val="22"/>
              </w:rPr>
              <w:t xml:space="preserve"> that there were no declarations.  </w:t>
            </w:r>
          </w:p>
          <w:p w14:paraId="13D7322C" w14:textId="7A09F68F" w:rsidR="00D92C57" w:rsidRPr="004F34E6" w:rsidRDefault="00D92C57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FC8C62" w14:textId="62C4BAC8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6CA95E" w14:textId="3C1B34E3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4C9CAED6" w:rsidRPr="004F34E6" w14:paraId="6B3494F3" w14:textId="77777777" w:rsidTr="00687CC2">
        <w:trPr>
          <w:trHeight w:val="300"/>
        </w:trPr>
        <w:tc>
          <w:tcPr>
            <w:tcW w:w="8222" w:type="dxa"/>
          </w:tcPr>
          <w:p w14:paraId="58511877" w14:textId="3CBD1F39" w:rsidR="36753962" w:rsidRPr="004F34E6" w:rsidRDefault="5D11861C" w:rsidP="2159BA7B">
            <w:pPr>
              <w:rPr>
                <w:rFonts w:eastAsia="Arial" w:cs="Arial"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sz w:val="22"/>
                <w:szCs w:val="22"/>
              </w:rPr>
              <w:t xml:space="preserve">Agenda Item </w:t>
            </w:r>
            <w:r w:rsidR="3ECF87CA" w:rsidRPr="004F34E6">
              <w:rPr>
                <w:rFonts w:eastAsia="Arial" w:cs="Arial"/>
                <w:b/>
                <w:bCs/>
                <w:sz w:val="22"/>
                <w:szCs w:val="22"/>
              </w:rPr>
              <w:t>5</w:t>
            </w:r>
            <w:r w:rsidRPr="004F34E6">
              <w:rPr>
                <w:rFonts w:eastAsia="Arial" w:cs="Arial"/>
                <w:b/>
                <w:bCs/>
                <w:sz w:val="22"/>
                <w:szCs w:val="22"/>
              </w:rPr>
              <w:t>: Minutes of Last Meeting</w:t>
            </w:r>
            <w:r w:rsidRPr="004F34E6">
              <w:rPr>
                <w:rFonts w:eastAsia="Arial" w:cs="Arial"/>
                <w:sz w:val="22"/>
                <w:szCs w:val="22"/>
              </w:rPr>
              <w:t xml:space="preserve"> </w:t>
            </w:r>
          </w:p>
          <w:p w14:paraId="6C448915" w14:textId="60D43192" w:rsidR="36753962" w:rsidRPr="004F34E6" w:rsidRDefault="5D11861C" w:rsidP="2159BA7B">
            <w:pPr>
              <w:rPr>
                <w:rFonts w:eastAsia="Arial" w:cs="Arial"/>
                <w:sz w:val="22"/>
                <w:szCs w:val="22"/>
              </w:rPr>
            </w:pPr>
            <w:r w:rsidRPr="004F34E6">
              <w:rPr>
                <w:rFonts w:eastAsia="Arial" w:cs="Arial"/>
                <w:sz w:val="22"/>
                <w:szCs w:val="22"/>
              </w:rPr>
              <w:t xml:space="preserve"> </w:t>
            </w:r>
          </w:p>
          <w:p w14:paraId="5B0EC492" w14:textId="77777777" w:rsidR="36753962" w:rsidRPr="004F34E6" w:rsidRDefault="5D11861C" w:rsidP="2159BA7B">
            <w:pPr>
              <w:rPr>
                <w:rFonts w:eastAsia="Arial" w:cs="Arial"/>
                <w:b/>
                <w:bCs/>
                <w:sz w:val="22"/>
                <w:szCs w:val="22"/>
              </w:rPr>
            </w:pPr>
            <w:r w:rsidRPr="004F34E6">
              <w:rPr>
                <w:rFonts w:eastAsia="Arial" w:cs="Arial"/>
                <w:sz w:val="22"/>
                <w:szCs w:val="22"/>
              </w:rPr>
              <w:t>The minutes from the last meeting on Thursday 25</w:t>
            </w:r>
            <w:r w:rsidRPr="004F34E6">
              <w:rPr>
                <w:rFonts w:eastAsia="Arial" w:cs="Arial"/>
                <w:sz w:val="22"/>
                <w:szCs w:val="22"/>
                <w:vertAlign w:val="superscript"/>
              </w:rPr>
              <w:t>th</w:t>
            </w:r>
            <w:r w:rsidRPr="004F34E6">
              <w:rPr>
                <w:rFonts w:eastAsia="Arial" w:cs="Arial"/>
                <w:sz w:val="22"/>
                <w:szCs w:val="22"/>
              </w:rPr>
              <w:t xml:space="preserve"> July 2024 were approved.  </w:t>
            </w:r>
            <w:r w:rsidRPr="004F34E6">
              <w:rPr>
                <w:rFonts w:eastAsia="Arial" w:cs="Arial"/>
                <w:b/>
                <w:bCs/>
                <w:sz w:val="22"/>
                <w:szCs w:val="22"/>
              </w:rPr>
              <w:t xml:space="preserve"> </w:t>
            </w:r>
          </w:p>
          <w:p w14:paraId="6E0E6AE0" w14:textId="7730403C" w:rsidR="00D92C57" w:rsidRPr="004F34E6" w:rsidRDefault="00D92C57" w:rsidP="2159BA7B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8A0018" w14:textId="2DF14DF3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3F10C9" w14:textId="79D41E61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4C9CAED6" w:rsidRPr="004F34E6" w14:paraId="2B23696C" w14:textId="77777777" w:rsidTr="00687CC2">
        <w:trPr>
          <w:trHeight w:val="300"/>
        </w:trPr>
        <w:tc>
          <w:tcPr>
            <w:tcW w:w="8222" w:type="dxa"/>
          </w:tcPr>
          <w:p w14:paraId="117F757F" w14:textId="572B00EE" w:rsidR="36753962" w:rsidRPr="004F34E6" w:rsidRDefault="5D11861C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Agenda Item </w:t>
            </w:r>
            <w:r w:rsidR="11225C70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6</w:t>
            </w: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: Matters Arising </w:t>
            </w:r>
          </w:p>
          <w:p w14:paraId="7859B507" w14:textId="2EA20950" w:rsidR="4C9CAED6" w:rsidRPr="004F34E6" w:rsidRDefault="4C9CAED6" w:rsidP="2159BA7B">
            <w:pPr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4A596279" w14:textId="4E95762B" w:rsidR="36753962" w:rsidRPr="004F34E6" w:rsidRDefault="5D11861C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There were no matters arising</w:t>
            </w:r>
            <w:r w:rsidR="00F1002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from the previous meeting.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</w:p>
          <w:p w14:paraId="39D8BB30" w14:textId="0CCA3424" w:rsidR="4C9CAED6" w:rsidRPr="004F34E6" w:rsidRDefault="4C9CAED6" w:rsidP="2159BA7B">
            <w:pPr>
              <w:rPr>
                <w:rFonts w:eastAsia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D17634" w14:textId="19A75C74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A9BB53" w14:textId="575199CF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4C9CAED6" w:rsidRPr="004F34E6" w14:paraId="2A362ABD" w14:textId="77777777" w:rsidTr="00687CC2">
        <w:trPr>
          <w:trHeight w:val="300"/>
        </w:trPr>
        <w:tc>
          <w:tcPr>
            <w:tcW w:w="8222" w:type="dxa"/>
          </w:tcPr>
          <w:p w14:paraId="440AF683" w14:textId="55CD12A7" w:rsidR="431BE758" w:rsidRPr="004F34E6" w:rsidRDefault="75129529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Agenda Item </w:t>
            </w:r>
            <w:r w:rsidR="2F5EE00C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7</w:t>
            </w: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: Chairperson’s Remarks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431BE758" w:rsidRPr="004F34E6">
              <w:rPr>
                <w:sz w:val="22"/>
                <w:szCs w:val="22"/>
              </w:rPr>
              <w:tab/>
            </w:r>
          </w:p>
          <w:p w14:paraId="63AD5505" w14:textId="5518385E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0CC4890C" w14:textId="04C51AB4" w:rsidR="115FE255" w:rsidRPr="004F34E6" w:rsidRDefault="2E871BF1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S</w:t>
            </w:r>
            <w:r w:rsidR="0089503A"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tudent’s Union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T</w:t>
            </w:r>
            <w:r w:rsidR="0089503A"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raining (SUT)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246E71F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</w:t>
            </w:r>
            <w:r w:rsidR="004E34C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mentioned</w:t>
            </w:r>
            <w:r w:rsidR="0012451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3F2EF67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that SUT took place in</w:t>
            </w:r>
            <w:r w:rsidR="02C9272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246E71F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August with </w:t>
            </w:r>
            <w:r w:rsidR="006979E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approximately </w:t>
            </w:r>
            <w:r w:rsidR="246E71F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75 attendees from the South of Ireland. He e</w:t>
            </w:r>
            <w:r w:rsidR="0265A43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xplained that it was a </w:t>
            </w:r>
            <w:r w:rsidR="3C25FF1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good </w:t>
            </w:r>
            <w:r w:rsidR="0265A43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success, however </w:t>
            </w:r>
            <w:r w:rsidR="6AE28A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there were some frustrations which they will </w:t>
            </w:r>
            <w:r w:rsidR="3E364E0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inform </w:t>
            </w:r>
            <w:r w:rsidR="6AE28A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USI</w:t>
            </w:r>
            <w:r w:rsidR="0C472E2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about</w:t>
            </w:r>
            <w:r w:rsidR="6AE28A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The Chair thanked the officers for their feedback. </w:t>
            </w:r>
          </w:p>
          <w:p w14:paraId="2E5C20AF" w14:textId="152D9941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33E6ABAA" w14:textId="5EAB9132" w:rsidR="37D0D9A2" w:rsidRPr="004F34E6" w:rsidRDefault="7190226D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Freshers</w:t>
            </w:r>
            <w:r w:rsidR="00D67488"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and Welcome Week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r w:rsidR="6AE28A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noted the great success of both Freshers and Welcome </w:t>
            </w:r>
            <w:r w:rsidR="2343E3B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W</w:t>
            </w:r>
            <w:r w:rsidR="6AE28A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eek</w:t>
            </w:r>
            <w:r w:rsidR="134DBC6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given the </w:t>
            </w:r>
            <w:r w:rsidR="00980C71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participation </w:t>
            </w:r>
            <w:r w:rsidR="134DBC6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numbers across all three campuses and the level of engagement</w:t>
            </w:r>
            <w:r w:rsidR="6AE28A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EB4F44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noted his thanks again to the Campus VPS and to the </w:t>
            </w:r>
            <w:r w:rsidR="00D661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</w:t>
            </w:r>
            <w:r w:rsidR="0EB4F44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ross </w:t>
            </w:r>
            <w:r w:rsidR="00D661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</w:t>
            </w:r>
            <w:r w:rsidR="0EB4F44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ampus VPS for making the trip</w:t>
            </w:r>
            <w:r w:rsidR="0B161EB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 The Chair also noted his thanks to</w:t>
            </w:r>
            <w:r w:rsidR="7F7F955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entire team </w:t>
            </w:r>
            <w:proofErr w:type="gramStart"/>
            <w:r w:rsidR="7F7F955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and also</w:t>
            </w:r>
            <w:proofErr w:type="gramEnd"/>
            <w:r w:rsidR="7F7F955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to the staff for their support</w:t>
            </w:r>
            <w:r w:rsidR="00301BF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7F7F955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especially to </w:t>
            </w:r>
            <w:r w:rsidR="00D661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="7F7F955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tudent </w:t>
            </w:r>
            <w:r w:rsidR="00D6611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V</w:t>
            </w:r>
            <w:r w:rsidR="7F7F955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oice for organising and </w:t>
            </w:r>
            <w:r w:rsidR="5932733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obtaining the</w:t>
            </w:r>
            <w:r w:rsidR="7F7F955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majority of feedback and signing up as many</w:t>
            </w:r>
            <w:r w:rsidR="00980C71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potential future</w:t>
            </w:r>
            <w:r w:rsidR="7F7F955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rep</w:t>
            </w:r>
            <w:r w:rsidR="19454A7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resentatives</w:t>
            </w:r>
            <w:r w:rsidR="7F7F955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as they did.</w:t>
            </w:r>
          </w:p>
          <w:p w14:paraId="7432DD68" w14:textId="1552191C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63688877" w14:textId="20F0DEE3" w:rsidR="4FA7C600" w:rsidRPr="004F34E6" w:rsidRDefault="7D894839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Joint </w:t>
            </w:r>
            <w:r w:rsidR="00980C71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Welcome/Freshers Period </w:t>
            </w:r>
            <w:r w:rsidR="005A21B6"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Committee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highlighted that going forward the aim is </w:t>
            </w:r>
            <w:r w:rsidR="00301BF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to</w:t>
            </w:r>
            <w:r w:rsidR="00FB5FC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try and</w:t>
            </w:r>
            <w:r w:rsidR="00301BF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establish a </w:t>
            </w:r>
            <w:r w:rsidR="0091444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J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oint </w:t>
            </w:r>
            <w:r w:rsidR="0091444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ommittee with the University and Student</w:t>
            </w:r>
            <w:r w:rsidR="008D501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’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 Union</w:t>
            </w:r>
            <w:r w:rsidR="008D501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This is </w:t>
            </w:r>
            <w:r w:rsidR="3F83116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to </w:t>
            </w:r>
            <w:r w:rsidR="00FB5FC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ensure better 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communication,</w:t>
            </w:r>
            <w:r w:rsidR="1B48C1C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t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o </w:t>
            </w:r>
            <w:r w:rsidR="008D501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also 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ensure that there are no overlapping events such as the petting farm</w:t>
            </w:r>
            <w:r w:rsidR="008D501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which </w:t>
            </w:r>
            <w:r w:rsidR="6ED0203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has 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always traditionally been a </w:t>
            </w:r>
            <w:r w:rsidR="00EA5AE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Student’s </w:t>
            </w:r>
            <w:r w:rsidR="70EA0D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Union event.</w:t>
            </w:r>
            <w:r w:rsidR="02BF549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20155AA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noted that </w:t>
            </w:r>
            <w:r w:rsidR="57163CE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whilst there were no problems</w:t>
            </w:r>
            <w:r w:rsidR="00EA5AE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raised</w:t>
            </w:r>
            <w:r w:rsidR="57163CE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there is a general confusion as to who manages what. </w:t>
            </w:r>
          </w:p>
          <w:p w14:paraId="68190753" w14:textId="4295C360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015F0B5A" w14:textId="54A9E6F4" w:rsidR="0FF9CAA9" w:rsidRPr="004F34E6" w:rsidRDefault="6F587DD1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Sports: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57163CE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</w:t>
            </w:r>
            <w:r w:rsidR="000E5C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referred to the </w:t>
            </w:r>
            <w:r w:rsidR="57163CE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student sports funding which </w:t>
            </w:r>
            <w:r w:rsidR="7171D72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CEO</w:t>
            </w:r>
            <w:r w:rsidR="57163CE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E5C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will</w:t>
            </w:r>
            <w:r w:rsidR="009B0F1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provide an</w:t>
            </w:r>
            <w:r w:rsidR="000E5C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9B0F1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update to the Board during his remarks. </w:t>
            </w:r>
          </w:p>
          <w:p w14:paraId="509B3DF2" w14:textId="2F555486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70DCC3F0" w14:textId="2283ACFD" w:rsidR="5DE528E3" w:rsidRPr="004F34E6" w:rsidRDefault="03CEE9F1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Chair welcomed A</w:t>
            </w:r>
            <w:r w:rsidR="573DA77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who joined via </w:t>
            </w:r>
            <w:r w:rsidR="00DA6C7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eams </w:t>
            </w:r>
            <w:proofErr w:type="gramStart"/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and </w:t>
            </w:r>
            <w:r w:rsidR="350AD30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also</w:t>
            </w:r>
            <w:proofErr w:type="gramEnd"/>
            <w:r w:rsidR="350AD30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informed R</w:t>
            </w:r>
            <w:r w:rsidR="39FF30A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that he could leave the meeting at 14.47pm. </w:t>
            </w:r>
          </w:p>
          <w:p w14:paraId="41330E1B" w14:textId="5F86D801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0E33BB83" w14:textId="6920DCF4" w:rsidR="0CBBF1BB" w:rsidRPr="004F34E6" w:rsidRDefault="2E7391E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SU Reform: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22C573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mentioned </w:t>
            </w:r>
            <w:r w:rsidR="53D5C7A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that there</w:t>
            </w:r>
            <w:r w:rsidR="0F830B4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ha</w:t>
            </w:r>
            <w:r w:rsidR="7E82457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ve</w:t>
            </w:r>
            <w:r w:rsidR="0F830B4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been a few changes with</w:t>
            </w:r>
            <w:r w:rsidR="6E49A9F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</w:t>
            </w:r>
            <w:r w:rsidR="0F830B4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Student Executive tea</w:t>
            </w:r>
            <w:r w:rsidR="00E255E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m that they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plan</w:t>
            </w:r>
            <w:r w:rsidR="00E255E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55FBA89E" w:rsidRPr="004F34E6">
              <w:rPr>
                <w:rFonts w:eastAsia="Arial" w:cs="Arial"/>
                <w:sz w:val="22"/>
                <w:szCs w:val="22"/>
                <w:lang w:val="en-GB"/>
              </w:rPr>
              <w:t xml:space="preserve">to unveil with the 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Student Academic Affairs Team</w:t>
            </w:r>
            <w:r w:rsidR="0090176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(SAA)</w:t>
            </w:r>
            <w:r w:rsidR="00400D2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5C728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proposed changes 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includ</w:t>
            </w:r>
            <w:r w:rsidR="005C728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 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increased 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multi-</w:t>
            </w:r>
            <w:r w:rsidR="001108F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fficer involvement in the complaints, appeals and disciplinary procedures of the University. </w:t>
            </w:r>
            <w:r w:rsidR="4A3F1FD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team 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plan to give the </w:t>
            </w:r>
            <w:r w:rsidR="005C728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fficers adequate training to take on</w:t>
            </w:r>
            <w:r w:rsidR="005C728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increased responsibilitie</w:t>
            </w:r>
            <w:r w:rsidR="004D345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s, which usually in the past were 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delegated to the President and one other </w:t>
            </w:r>
            <w:r w:rsidR="004D345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fficer</w:t>
            </w:r>
            <w:r w:rsidR="004D345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55BB5C6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To 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ensure equity in terms of experience for the </w:t>
            </w:r>
            <w:r w:rsidR="0090176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fficers</w:t>
            </w:r>
            <w:r w:rsidR="2F99359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Chair also noted that it was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best to assign certain </w:t>
            </w:r>
            <w:r w:rsidR="0090176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</w:t>
            </w:r>
            <w:r w:rsidR="55FBA89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fficers to certain panels. This still needs to be confirmed by the</w:t>
            </w:r>
            <w:r w:rsidR="028CD23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SAA team, but </w:t>
            </w:r>
            <w:r w:rsidR="0090176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Chair</w:t>
            </w:r>
            <w:r w:rsidR="34ADC85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do</w:t>
            </w:r>
            <w:r w:rsidR="001F280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es</w:t>
            </w:r>
            <w:r w:rsidR="028CD23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not anticipate</w:t>
            </w:r>
            <w:r w:rsidR="569AEA4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much</w:t>
            </w:r>
            <w:r w:rsidR="028CD23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push back. </w:t>
            </w:r>
            <w:r w:rsidR="4E24B46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42A62DCC" w14:textId="37B4EA1B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06E5F07E" w14:textId="38DCA1ED" w:rsidR="4B3F6C2C" w:rsidRPr="004F34E6" w:rsidRDefault="4B6593EC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</w:t>
            </w:r>
            <w:r w:rsidR="0090176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also </w:t>
            </w:r>
            <w:r w:rsidR="004F715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noted the need to inform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Trustee members </w:t>
            </w:r>
            <w:r w:rsidR="008176D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about </w:t>
            </w:r>
            <w:r w:rsidR="00A17B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any</w:t>
            </w:r>
            <w:r w:rsidR="008176D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potential reform and improvement of the function of</w:t>
            </w:r>
            <w:r w:rsidR="00FF28F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940BE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rustee </w:t>
            </w:r>
            <w:r w:rsidR="00940BE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B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oard, including potential mentorship options for </w:t>
            </w:r>
            <w:r w:rsidR="004F715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940BE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tudent </w:t>
            </w:r>
            <w:r w:rsidR="00940BE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rustees to give them a bit of extra help, </w:t>
            </w:r>
            <w:r w:rsidR="008176D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as well as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increas</w:t>
            </w:r>
            <w:r w:rsidR="008176D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ing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involvement both for </w:t>
            </w:r>
            <w:r w:rsidR="00A931A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tudent </w:t>
            </w:r>
            <w:r w:rsidR="00A931A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rustees and for </w:t>
            </w:r>
            <w:r w:rsidR="008176D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External Trustees.</w:t>
            </w:r>
          </w:p>
          <w:p w14:paraId="14925B42" w14:textId="77777777" w:rsidR="00A931AA" w:rsidRPr="004F34E6" w:rsidRDefault="00A931AA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6223900E" w14:textId="17BA659A" w:rsidR="00A931AA" w:rsidRPr="004F34E6" w:rsidRDefault="00A931AA" w:rsidP="00A931AA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also noted his thanks to both RA and ER for their work </w:t>
            </w:r>
            <w:r w:rsidR="00A17B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during 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student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induction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="006C2A4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, and </w:t>
            </w:r>
            <w:r w:rsidR="00A17B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="006C2A4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tudent </w:t>
            </w:r>
            <w:r w:rsidR="00A17B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V</w:t>
            </w:r>
            <w:r w:rsidR="006C2A4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oice for their support</w:t>
            </w:r>
            <w:r w:rsidR="00A17B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also</w:t>
            </w:r>
            <w:r w:rsidR="006C2A4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4465DF3D" w14:textId="2454E01E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59F61704" w14:textId="77777777" w:rsidR="000F2F5B" w:rsidRPr="004F34E6" w:rsidRDefault="44B3B265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Magee</w:t>
            </w:r>
            <w:r w:rsidR="006C2A49"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 expansion taskforce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r w:rsidR="226A809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108E545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Chair explained that they are still</w:t>
            </w:r>
            <w:r w:rsidR="226A809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waiting on </w:t>
            </w:r>
            <w:r w:rsidR="1A846EB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226A809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Executive to let them know the level of </w:t>
            </w:r>
            <w:r w:rsidR="55B0098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involvement they require</w:t>
            </w:r>
            <w:r w:rsidR="000F2F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11C88CB7" w14:textId="77777777" w:rsidR="000F2F5B" w:rsidRPr="004F34E6" w:rsidRDefault="000F2F5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580DE34C" w14:textId="2217C93C" w:rsidR="6739B78E" w:rsidRPr="004F34E6" w:rsidRDefault="000F2F5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r w:rsidR="55B0098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survey is being prepared for Magee </w:t>
            </w:r>
            <w:r w:rsidR="0012229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based </w:t>
            </w:r>
            <w:r w:rsidR="55B0098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students to get their feedback as to what the expansion might look like</w:t>
            </w:r>
            <w:r w:rsidR="0012229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how it should be done</w:t>
            </w:r>
            <w:r w:rsidR="55B0098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</w:t>
            </w:r>
            <w:r w:rsidR="483A90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Chair </w:t>
            </w:r>
            <w:r w:rsidR="0039084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referred to the </w:t>
            </w:r>
            <w:r w:rsidR="483A90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concerns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raised</w:t>
            </w:r>
            <w:r w:rsidR="483A90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regarding </w:t>
            </w:r>
            <w:r w:rsidR="483A90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substantial increase in students</w:t>
            </w:r>
            <w:r w:rsidR="0A7C8D6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at</w:t>
            </w:r>
            <w:r w:rsidR="0051007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</w:t>
            </w:r>
            <w:r w:rsidR="0A7C8D6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Magee</w:t>
            </w:r>
            <w:r w:rsidR="483A90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1007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Campus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which will become </w:t>
            </w:r>
            <w:r w:rsidR="483A90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 problem unless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they</w:t>
            </w:r>
            <w:r w:rsidR="006261A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483A90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fix the accommodation and transport issues facing </w:t>
            </w:r>
            <w:r w:rsidR="006261A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Londonderry/</w:t>
            </w:r>
            <w:r w:rsidR="483A90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Derry City.</w:t>
            </w:r>
          </w:p>
          <w:p w14:paraId="1CA129D2" w14:textId="07F1FA75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621FAC1E" w14:textId="77777777" w:rsidR="15AAA94F" w:rsidRDefault="483A906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welcomed </w:t>
            </w:r>
            <w:r w:rsidR="0051007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any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questions, with none asked. </w:t>
            </w:r>
          </w:p>
          <w:p w14:paraId="5C1F24F6" w14:textId="75DB3D8C" w:rsidR="00237376" w:rsidRPr="004F34E6" w:rsidRDefault="0023737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60F6B71C" w14:textId="2A4C3F03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1E34DE" w14:textId="299E3DD9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4C9CAED6" w:rsidRPr="004F34E6" w14:paraId="416DAEE6" w14:textId="77777777" w:rsidTr="00687CC2">
        <w:trPr>
          <w:trHeight w:val="300"/>
        </w:trPr>
        <w:tc>
          <w:tcPr>
            <w:tcW w:w="8222" w:type="dxa"/>
          </w:tcPr>
          <w:p w14:paraId="589F226B" w14:textId="0E7D5D28" w:rsidR="15AAA94F" w:rsidRPr="004F34E6" w:rsidRDefault="483A906B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Agenda Item </w:t>
            </w:r>
            <w:r w:rsidR="16476767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8</w:t>
            </w: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: Chief Executive Officer’s Report</w:t>
            </w:r>
          </w:p>
          <w:p w14:paraId="30C7462A" w14:textId="7A33A6B4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4EDA29CE" w14:textId="5D39BB1A" w:rsidR="3E5DFFA1" w:rsidRPr="004F34E6" w:rsidRDefault="00510071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3E5DFFA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CEO provided an update on the following</w:t>
            </w:r>
            <w:r w:rsidR="7CAC196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referred to his reports</w:t>
            </w:r>
            <w:r w:rsidR="00DE565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shared in advance of the meeting</w:t>
            </w:r>
            <w:r w:rsidR="3E5DFFA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14:paraId="41DAFB01" w14:textId="095F6161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59989F3A" w14:textId="1BD37F84" w:rsidR="40EAC6DF" w:rsidRPr="004F34E6" w:rsidRDefault="5ADE85F8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Sports transition: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DA347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201ED8C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</w:t>
            </w:r>
            <w:r w:rsidR="5FB2A81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EO</w:t>
            </w:r>
            <w:r w:rsidR="201ED8C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confirmed that the </w:t>
            </w:r>
            <w:r w:rsidR="00DA347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="201ED8C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ports transition has</w:t>
            </w:r>
            <w:r w:rsidR="00DA347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201ED8C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completed</w:t>
            </w:r>
            <w:r w:rsidR="00DA347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He referred </w:t>
            </w:r>
            <w:r w:rsidR="201ED8C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to his report </w:t>
            </w:r>
            <w:r w:rsidR="00CB0E3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for the </w:t>
            </w:r>
            <w:r w:rsidR="00377F1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B</w:t>
            </w:r>
            <w:r w:rsidR="00CB0E3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oard 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and how </w:t>
            </w:r>
            <w:r w:rsidR="00377F1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it is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anticipate</w:t>
            </w:r>
            <w:r w:rsidR="00377F1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d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77F1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that the 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hybrid function will work. It was confirmed that C</w:t>
            </w:r>
            <w:r w:rsidR="1EEF92A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K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her team will continue to administer the sports funding for the clubs. </w:t>
            </w:r>
            <w:r w:rsidR="7D21C6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It was a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greed that </w:t>
            </w:r>
            <w:r w:rsidR="4A3F0AD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SU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would </w:t>
            </w:r>
            <w:r w:rsidR="00EF05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continue to control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administration</w:t>
            </w:r>
            <w:r w:rsidR="0065780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aspect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5780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to ensure that </w:t>
            </w:r>
            <w:r w:rsidR="00EF05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both </w:t>
            </w:r>
            <w:r w:rsidR="7F188D8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processes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the communication </w:t>
            </w:r>
            <w:r w:rsidR="008921B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flow properly</w:t>
            </w:r>
            <w:r w:rsidR="00255A3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, </w:t>
            </w:r>
            <w:r w:rsidR="00EF05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particularly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5780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 respect of</w:t>
            </w:r>
            <w:r w:rsidR="0096150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how</w:t>
            </w:r>
            <w:r w:rsidR="00255A3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funds are </w:t>
            </w:r>
            <w:r w:rsidR="00EF05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allocated and spent. </w:t>
            </w:r>
            <w:r w:rsidR="6D2DB01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This will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be for at least this year</w:t>
            </w:r>
            <w:r w:rsidR="0003010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The </w:t>
            </w:r>
            <w:r w:rsidR="00727D3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U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niversity</w:t>
            </w:r>
            <w:r w:rsidR="3C69FDE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3010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has agreed to contribute to</w:t>
            </w:r>
            <w:r w:rsidR="3C69FDE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costs for carrying out the administration. </w:t>
            </w:r>
          </w:p>
          <w:p w14:paraId="4F865D86" w14:textId="42BB4247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3493D9D1" w14:textId="45A54376" w:rsidR="39459BA6" w:rsidRPr="004F34E6" w:rsidRDefault="4357259C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Director </w:t>
            </w:r>
            <w:r w:rsidR="150B7153"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Interviews:</w:t>
            </w:r>
            <w:r w:rsidR="150B715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55A3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150B715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CEO</w:t>
            </w:r>
            <w:r w:rsidR="3C69FDE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discussed </w:t>
            </w:r>
            <w:r w:rsidR="00FE688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d</w:t>
            </w:r>
            <w:r w:rsidR="3C69FDE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irector interviews. He mentioned that 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r w:rsidR="30B846C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B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may have updated </w:t>
            </w:r>
            <w:r w:rsidR="00FA2FC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E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xternal </w:t>
            </w:r>
            <w:r w:rsidR="00FA2FC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rustees, but for those that aren't aware</w:t>
            </w:r>
            <w:r w:rsidR="00FA2FC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3BB9223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interviews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for the </w:t>
            </w:r>
            <w:r w:rsidR="00D6637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D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irector of </w:t>
            </w:r>
            <w:r w:rsidR="00D6637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M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embership and </w:t>
            </w:r>
            <w:r w:rsidR="00D6637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ommunications </w:t>
            </w:r>
            <w:r w:rsidR="6461D56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took place 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back in August.</w:t>
            </w:r>
            <w:r w:rsidR="7A6A72D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There was a </w:t>
            </w:r>
            <w:r w:rsidR="14C1652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good 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level of interest in the role</w:t>
            </w:r>
            <w:r w:rsidR="00D6637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, however 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when </w:t>
            </w:r>
            <w:r w:rsidR="50CE961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</w:t>
            </w:r>
            <w:r w:rsidR="00FA2FC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candidates were interviewed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there was no appointment from those shortlisted</w:t>
            </w:r>
            <w:r w:rsidR="00304635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3B5A4A8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On review with SMT it was agreed that </w:t>
            </w:r>
            <w:r w:rsidR="0065430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there was no </w:t>
            </w:r>
            <w:r w:rsidR="3B5A4A8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benefit </w:t>
            </w:r>
            <w:r w:rsidR="0065430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at this stage to go straight </w:t>
            </w:r>
            <w:r w:rsidR="00BC308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back out to </w:t>
            </w:r>
            <w:r w:rsidR="00CC57E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3B5A4A8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market</w:t>
            </w:r>
            <w:r w:rsidR="00CC57E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place</w:t>
            </w:r>
            <w:r w:rsidR="3B5A4A8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as it is likely that the marketplace has been exhausted</w:t>
            </w:r>
            <w:r w:rsidR="00CC57E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for this position.</w:t>
            </w:r>
          </w:p>
          <w:p w14:paraId="1E4A7176" w14:textId="57FD96FC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449E20C1" w14:textId="5CAFAC9E" w:rsidR="1528972B" w:rsidRPr="004F34E6" w:rsidRDefault="3B5A4A88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CEO </w:t>
            </w:r>
            <w:r w:rsidR="003E51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proposed to put in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place an interim arrangement</w:t>
            </w:r>
            <w:r w:rsidR="506D80B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, which </w:t>
            </w:r>
            <w:r w:rsidR="0070537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will likely 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look similar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in some </w:t>
            </w:r>
            <w:proofErr w:type="gramStart"/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aspects</w:t>
            </w:r>
            <w:proofErr w:type="gramEnd"/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to what</w:t>
            </w:r>
            <w:r w:rsidR="00BC308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they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had previously</w:t>
            </w:r>
            <w:r w:rsidR="0069404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A35E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(</w:t>
            </w:r>
            <w:r w:rsidR="003E51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H</w:t>
            </w:r>
            <w:r w:rsidR="002A35E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ead of </w:t>
            </w:r>
            <w:r w:rsidR="003E51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M</w:t>
            </w:r>
            <w:r w:rsidR="002A35E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embership role)</w:t>
            </w:r>
            <w:r w:rsidR="005303E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 This is to try and</w:t>
            </w:r>
            <w:r w:rsidR="57F7EF0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let the market refresh itself and to review the</w:t>
            </w:r>
            <w:r w:rsidR="002A35E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gramStart"/>
            <w:r w:rsidR="002A35E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particular</w:t>
            </w:r>
            <w:r w:rsidR="57F7EF0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role</w:t>
            </w:r>
            <w:proofErr w:type="gramEnd"/>
            <w:r w:rsidR="57F7EF0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 In November th</w:t>
            </w:r>
            <w:r w:rsidR="0070537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 CEO</w:t>
            </w:r>
            <w:r w:rsidR="57F7EF0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23F1D2B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intend</w:t>
            </w:r>
            <w:r w:rsidR="0070537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="23F1D2B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11D3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to</w:t>
            </w:r>
            <w:r w:rsidR="23F1D2B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11D3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bring a paper </w:t>
            </w:r>
            <w:r w:rsidR="57F7EF0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to</w:t>
            </w:r>
            <w:r w:rsidR="450885B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</w:t>
            </w:r>
            <w:r w:rsidR="57F7EF0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A35E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rustees looking at t</w:t>
            </w:r>
            <w:r w:rsidR="0534FCB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he </w:t>
            </w:r>
            <w:r w:rsidR="0070537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specific </w:t>
            </w:r>
            <w:r w:rsidR="0534FCB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role</w:t>
            </w:r>
            <w:r w:rsidR="00211D3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of the director</w:t>
            </w:r>
            <w:r w:rsidR="4D826B6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potential timelines/options</w:t>
            </w:r>
            <w:r w:rsidR="60B9B09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69C025E7" w14:textId="2CA18D50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7BAE3EA1" w14:textId="166CBD44" w:rsidR="52B3F103" w:rsidRPr="004F34E6" w:rsidRDefault="14F0A94D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r w:rsidR="00042AC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queried whether </w:t>
            </w:r>
            <w:r w:rsidR="009E446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former director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had provided any feedback on </w:t>
            </w:r>
            <w:r w:rsidR="00F10D8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his exit</w:t>
            </w:r>
            <w:r w:rsidR="005303E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from the organisatio</w:t>
            </w:r>
            <w:r w:rsidR="009E446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n</w:t>
            </w:r>
            <w:r w:rsidR="00F10D8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5303E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0A6B1B7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CEO</w:t>
            </w:r>
            <w:r w:rsidR="009E446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noted that the </w:t>
            </w:r>
            <w:r w:rsidR="0A6B1B7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two areas of lea</w:t>
            </w:r>
            <w:r w:rsidR="5584B1A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rning </w:t>
            </w:r>
            <w:r w:rsidR="60BC13D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w</w:t>
            </w:r>
            <w:r w:rsidR="001A1FF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ere</w:t>
            </w:r>
            <w:r w:rsidR="60BC13D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in respect of </w:t>
            </w:r>
            <w:r w:rsidR="00A12E9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time and being drawn into the operation elements</w:t>
            </w:r>
            <w:r w:rsidR="0085247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8D0C1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CEO noted that these issues may need </w:t>
            </w:r>
            <w:r w:rsidR="0078411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to</w:t>
            </w:r>
            <w:r w:rsidR="008D0C1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be</w:t>
            </w:r>
            <w:r w:rsidR="0078411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consider</w:t>
            </w:r>
            <w:r w:rsidR="008D0C1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ed</w:t>
            </w:r>
            <w:r w:rsidR="0078411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when bringing a paper back </w:t>
            </w:r>
            <w:r w:rsidR="0085247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to the </w:t>
            </w:r>
            <w:r w:rsidR="0078411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Board</w:t>
            </w:r>
            <w:r w:rsidR="008D0C1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, and</w:t>
            </w:r>
            <w:r w:rsidR="0078411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whether there is a need for</w:t>
            </w:r>
            <w:r w:rsidR="000C5AA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extra </w:t>
            </w:r>
            <w:r w:rsidR="0078411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suppor</w:t>
            </w:r>
            <w:r w:rsidR="0085247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 </w:t>
            </w:r>
            <w:r w:rsidR="000C5AA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to allow the </w:t>
            </w:r>
            <w:r w:rsidR="00FE688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d</w:t>
            </w:r>
            <w:r w:rsidR="000C5AA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irector </w:t>
            </w:r>
            <w:r w:rsidR="00696E2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to focus on the </w:t>
            </w:r>
            <w:r w:rsidR="000C5AA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strategic aspects</w:t>
            </w:r>
            <w:r w:rsidR="00FE688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of the job</w:t>
            </w:r>
            <w:r w:rsidR="008D0C1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 It was also noted that t</w:t>
            </w:r>
            <w:r w:rsidR="0095501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he</w:t>
            </w:r>
            <w:r w:rsidR="00696E2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role requires</w:t>
            </w:r>
            <w:r w:rsidR="60BC13D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someone who is open to 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60BC13D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challenges</w:t>
            </w:r>
            <w:r w:rsidR="00391EC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of</w:t>
            </w:r>
            <w:r w:rsidR="00391EC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</w:t>
            </w:r>
            <w:r w:rsidR="0095501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unique environment with</w:t>
            </w:r>
            <w:r w:rsidR="001E0A6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</w:t>
            </w:r>
            <w:r w:rsidR="0095501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University. </w:t>
            </w:r>
          </w:p>
          <w:p w14:paraId="7995FE10" w14:textId="0C618DD2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43F66A38" w14:textId="6D80D3E5" w:rsidR="4E4EE8AF" w:rsidRPr="004F34E6" w:rsidRDefault="2D213D0C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r w:rsidR="00391EC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95501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queried</w:t>
            </w:r>
            <w:r w:rsidR="00391EC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8441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whether </w:t>
            </w:r>
            <w:r w:rsidR="001E1CB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funding for an external recruitment agency</w:t>
            </w:r>
            <w:r w:rsidR="00865ED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is now warranted as a recruitment agency could assist with</w:t>
            </w:r>
            <w:r w:rsidR="001E1CB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865ED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ind</w:t>
            </w:r>
            <w:r w:rsidR="00865ED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ing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candidates</w:t>
            </w:r>
            <w:r w:rsidR="008D626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that would fit the </w:t>
            </w:r>
            <w:proofErr w:type="gramStart"/>
            <w:r w:rsidR="008D626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role</w:t>
            </w:r>
            <w:r w:rsidR="00CE468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, and</w:t>
            </w:r>
            <w:proofErr w:type="gramEnd"/>
            <w:r w:rsidR="00CE468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also advise the challenges </w:t>
            </w:r>
            <w:r w:rsidR="00BE3D7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that may present in finding </w:t>
            </w:r>
            <w:r w:rsidR="00CE468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suitable candidates according to the job specification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BE3D7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CEO confirmed that this has been considered</w:t>
            </w:r>
            <w:r w:rsidR="00BE3D7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,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however the </w:t>
            </w:r>
            <w:r w:rsidR="008D626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issue is the </w:t>
            </w:r>
            <w:r w:rsidR="00D91F4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substantial </w:t>
            </w:r>
            <w:r w:rsidR="008D626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cost</w:t>
            </w:r>
            <w:r w:rsidR="00BE3D7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of using a recruitment agency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BE3D7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CEO menti</w:t>
            </w:r>
            <w:r w:rsidR="4CF99D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oned that C</w:t>
            </w:r>
            <w:r w:rsidR="008D626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 </w:t>
            </w:r>
            <w:r w:rsidR="4CF99D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and A</w:t>
            </w:r>
            <w:r w:rsidR="00876B5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B</w:t>
            </w:r>
            <w:r w:rsidR="4CF99D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could pull together indicative costs for </w:t>
            </w:r>
            <w:r w:rsidR="00A268C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 engagement of an</w:t>
            </w:r>
            <w:r w:rsidR="4CF99D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outside</w:t>
            </w:r>
            <w:r w:rsidR="00D91F4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recruitment</w:t>
            </w:r>
            <w:r w:rsidR="4CF99D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agency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that then could be considered</w:t>
            </w:r>
            <w:r w:rsidR="4CF99D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9482DB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r w:rsidR="00D91F4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P </w:t>
            </w:r>
            <w:r w:rsidR="09482DB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agreed 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that </w:t>
            </w:r>
            <w:r w:rsidR="09482DB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an in</w:t>
            </w:r>
            <w:r w:rsidR="0048252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terim</w:t>
            </w:r>
            <w:r w:rsidR="09482DB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9482DB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lastRenderedPageBreak/>
              <w:t>arrangement for som</w:t>
            </w:r>
            <w:r w:rsidR="2054CB0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 months</w:t>
            </w:r>
            <w:r w:rsidR="0048252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to ensure business </w:t>
            </w:r>
            <w:r w:rsidR="00E0354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as</w:t>
            </w:r>
            <w:r w:rsidR="0048252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usual to support the teams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was appropriate</w:t>
            </w:r>
            <w:r w:rsidR="0048252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3689EBB0" w14:textId="77777777" w:rsidR="00E03546" w:rsidRPr="004F34E6" w:rsidRDefault="00E0354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42169995" w14:textId="22651C26" w:rsidR="00E03546" w:rsidRPr="004F34E6" w:rsidRDefault="00687281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00E0354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CEO </w:t>
            </w:r>
            <w:r w:rsidR="00110BA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referred to other updates</w:t>
            </w:r>
            <w:r w:rsidR="0034614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as per his report</w:t>
            </w:r>
            <w:r w:rsidR="00110BA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took these as </w:t>
            </w:r>
            <w:proofErr w:type="gramStart"/>
            <w:r w:rsidR="00110BA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read</w:t>
            </w:r>
            <w:r w:rsidR="008B22A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, and</w:t>
            </w:r>
            <w:proofErr w:type="gramEnd"/>
            <w:r w:rsidR="008B22A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referred to the ongoing Governance work and work starting on the student pantry.</w:t>
            </w:r>
          </w:p>
          <w:p w14:paraId="7A8A098F" w14:textId="420D9734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88CC5AC" w14:textId="683BA3E5" w:rsidR="64B55311" w:rsidRPr="004F34E6" w:rsidRDefault="6011C6BA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Legal challenge: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F4238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2054CB0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CEO </w:t>
            </w:r>
            <w:r w:rsidR="009802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noted </w:t>
            </w:r>
            <w:r w:rsidR="008B22A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that</w:t>
            </w:r>
            <w:r w:rsidR="2054CB0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they are trying to find a solution as to whether an event is UUSU approved or not</w:t>
            </w:r>
            <w:r w:rsidR="009802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,</w:t>
            </w:r>
            <w:r w:rsidR="00BB028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proofErr w:type="gramStart"/>
            <w:r w:rsidR="00BB028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in order</w:t>
            </w:r>
            <w:r w:rsidR="009802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to</w:t>
            </w:r>
            <w:proofErr w:type="gramEnd"/>
            <w:r w:rsidR="009802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try </w:t>
            </w:r>
            <w:r w:rsidR="003117B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and close the loophole around </w:t>
            </w:r>
            <w:r w:rsidR="0036326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legal challenge. </w:t>
            </w:r>
            <w:r w:rsidR="2054CB0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248F48B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This is a project that is ongoing which </w:t>
            </w:r>
            <w:r w:rsidR="2054CB0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</w:t>
            </w:r>
            <w:r w:rsidR="0036326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</w:t>
            </w:r>
            <w:r w:rsidR="2054CB0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is leading with the </w:t>
            </w:r>
            <w:r w:rsidR="00F4238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D</w:t>
            </w:r>
            <w:r w:rsidR="2054CB0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igital </w:t>
            </w:r>
            <w:r w:rsidR="00F4238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="2054CB0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eam. </w:t>
            </w:r>
          </w:p>
          <w:p w14:paraId="4CDA7C65" w14:textId="0292090F" w:rsidR="4C9CAED6" w:rsidRPr="004F34E6" w:rsidRDefault="4C9CAED6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45252F79" w14:textId="6FF54936" w:rsidR="686A7FEE" w:rsidRPr="004F34E6" w:rsidRDefault="7247DF33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Welcome and Freshers Period</w:t>
            </w:r>
            <w:r w:rsidR="1B74E31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: </w:t>
            </w:r>
            <w:r w:rsidR="00F4238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30162EF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CEO thanked all those involved in fresher’s week. He explained that they have reached the capacity for space particularly </w:t>
            </w:r>
            <w:r w:rsidR="58C7D89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at </w:t>
            </w:r>
            <w:r w:rsidR="368280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Belfast </w:t>
            </w:r>
            <w:r w:rsidR="0002483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</w:t>
            </w:r>
            <w:r w:rsidR="368280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ampus. He mentioned</w:t>
            </w:r>
            <w:r w:rsidR="0002483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that the request for</w:t>
            </w:r>
            <w:r w:rsidR="368280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59AF33A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extra</w:t>
            </w:r>
            <w:r w:rsidR="2448BED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368280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space</w:t>
            </w:r>
            <w:r w:rsidR="00BA7A0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on the ground floor</w:t>
            </w:r>
            <w:r w:rsidR="368280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has been denied</w:t>
            </w:r>
            <w:r w:rsidR="4FB68AC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as it is seen as a teaching space</w:t>
            </w:r>
            <w:r w:rsidR="3682805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that this may need to be </w:t>
            </w:r>
            <w:r w:rsidR="17795C4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challenged</w:t>
            </w:r>
            <w:r w:rsidR="11D089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He mentioned that </w:t>
            </w:r>
            <w:r w:rsidR="006B74D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this was challenged last year with the </w:t>
            </w:r>
            <w:r w:rsidR="11D089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VC, and</w:t>
            </w:r>
            <w:r w:rsidR="0002483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Chair</w:t>
            </w:r>
            <w:r w:rsidR="11D089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has touched upon it. </w:t>
            </w:r>
            <w:r w:rsidR="0002483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11D089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CEO suggested </w:t>
            </w:r>
            <w:r w:rsidR="00CC208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that the Board writes </w:t>
            </w:r>
            <w:r w:rsidR="11D089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to 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UU</w:t>
            </w:r>
            <w:r w:rsidR="020DE37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over the next 12 months to </w:t>
            </w:r>
            <w:r w:rsidR="0002483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their </w:t>
            </w:r>
            <w:r w:rsidR="020DE37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express disappointment that this </w:t>
            </w:r>
            <w:r w:rsidR="007E4C1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issue </w:t>
            </w:r>
            <w:r w:rsidR="020DE37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has not been resolved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UUSU growth is hampered</w:t>
            </w:r>
            <w:r w:rsidR="020DE37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7E4C1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Placed as a</w:t>
            </w:r>
            <w:r w:rsidR="020DE37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watching brief for the </w:t>
            </w:r>
            <w:r w:rsidR="007E4C1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B</w:t>
            </w:r>
            <w:r w:rsidR="020DE37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oard.</w:t>
            </w:r>
          </w:p>
          <w:p w14:paraId="31B06B74" w14:textId="77777777" w:rsidR="00D513D4" w:rsidRPr="004F34E6" w:rsidRDefault="00D513D4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58D72B9F" w14:textId="3A40614D" w:rsidR="00D513D4" w:rsidRPr="004F34E6" w:rsidRDefault="00D513D4" w:rsidP="00D513D4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sz w:val="22"/>
                <w:szCs w:val="22"/>
                <w:u w:val="single"/>
              </w:rPr>
              <w:t>Reserved Item</w:t>
            </w:r>
            <w:r w:rsidRPr="004F34E6">
              <w:rPr>
                <w:sz w:val="22"/>
                <w:szCs w:val="22"/>
              </w:rPr>
              <w:t>: Please see Reserved Minutes.</w:t>
            </w:r>
          </w:p>
          <w:p w14:paraId="04B40BE9" w14:textId="447E9EB4" w:rsidR="686A7FEE" w:rsidRPr="004F34E6" w:rsidRDefault="686A7FE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7965DBDB" w14:textId="5EB1C402" w:rsidR="686A7FEE" w:rsidRPr="004F34E6" w:rsidRDefault="5EC68869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Operating Progress</w:t>
            </w:r>
            <w:r w:rsidR="2D5A6C0D"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:</w:t>
            </w:r>
            <w:r w:rsidR="2D5A6C0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2483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0AD1EB5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CEO noted the operating progress and that there are a few areas that cannot be actioned due to not having a </w:t>
            </w:r>
            <w:r w:rsidR="008610D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d</w:t>
            </w:r>
            <w:r w:rsidR="0AD1EB5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irector in place. Whoever takes on the interim role is going to be asked to prioritise support for the </w:t>
            </w:r>
            <w:r w:rsidR="000A102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</w:t>
            </w:r>
            <w:r w:rsidR="0AD1EB5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fficers and fulfilling</w:t>
            </w:r>
            <w:r w:rsidR="0023737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commencement of the planning around</w:t>
            </w:r>
            <w:r w:rsidR="0AD1EB5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operating targets</w:t>
            </w:r>
            <w:r w:rsidR="007E79FA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to mitigate the risk. </w:t>
            </w:r>
          </w:p>
          <w:p w14:paraId="0B79E994" w14:textId="397B31D1" w:rsidR="686A7FEE" w:rsidRPr="004F34E6" w:rsidRDefault="686A7FE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1824D035" w14:textId="0C937FEE" w:rsidR="686A7FEE" w:rsidRPr="004F34E6" w:rsidRDefault="0D750A6A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Risk analysis overview: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AD1EB5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</w:t>
            </w:r>
            <w:r w:rsidR="7DFE20F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n terms of risk </w:t>
            </w:r>
            <w:proofErr w:type="gramStart"/>
            <w:r w:rsidR="7DFE20F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analysis</w:t>
            </w:r>
            <w:proofErr w:type="gramEnd"/>
            <w:r w:rsidR="7DFE20F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E35A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it remains as it was previously</w:t>
            </w:r>
            <w:r w:rsidR="7DFE20F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, removed 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risk ref: </w:t>
            </w:r>
            <w:r w:rsidR="7DFE20F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M1 for now. </w:t>
            </w:r>
            <w:r w:rsidR="00237D0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With regards to the </w:t>
            </w:r>
            <w:r w:rsidR="4B52B60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live concerns around the transition of sport this needs to be reassessed in terms of</w:t>
            </w:r>
            <w:r w:rsidR="00CA6A7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both </w:t>
            </w:r>
            <w:r w:rsidR="00FC44C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what </w:t>
            </w:r>
            <w:r w:rsidR="00CA6A7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Chair and the </w:t>
            </w:r>
            <w:r w:rsidR="003E43D5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CEO have discussed during this meeting, </w:t>
            </w:r>
            <w:r w:rsidR="00FC44C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and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under reserved business.</w:t>
            </w:r>
            <w:r w:rsidR="00FC44C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7A87C6AC" w14:textId="6E667694" w:rsidR="686A7FEE" w:rsidRPr="004F34E6" w:rsidRDefault="686A7FE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4F534937" w14:textId="519AB2E2" w:rsidR="686A7FEE" w:rsidRPr="004F34E6" w:rsidRDefault="00FC44C9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6F9BF32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CEO referred to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6F9BF32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="0035202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MT</w:t>
            </w:r>
            <w:r w:rsidR="6F9BF32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the discussions </w:t>
            </w:r>
            <w:r w:rsidR="00237D0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which took place </w:t>
            </w:r>
            <w:r w:rsidR="6F9BF32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around the potential risk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regarding the</w:t>
            </w:r>
            <w:r w:rsidR="6F9BF32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speed and flexibility for </w:t>
            </w:r>
            <w:r w:rsidR="59585CC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change</w:t>
            </w:r>
            <w:r w:rsidR="6F9BF32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within the </w:t>
            </w:r>
            <w:r w:rsidR="005359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I</w:t>
            </w:r>
            <w:r w:rsidR="6F9BF32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nstitution</w:t>
            </w:r>
            <w:r w:rsidR="00CB053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="005359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00CB053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CEO </w:t>
            </w:r>
            <w:r w:rsidR="728BD3B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referred to the 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example of </w:t>
            </w:r>
            <w:r w:rsidR="728BD3B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difficulty with not having </w:t>
            </w:r>
            <w:r w:rsidR="14888C17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access</w:t>
            </w:r>
            <w:r w:rsidR="728BD3B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to </w:t>
            </w:r>
            <w:r w:rsidR="78EDB9C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room booking as well as </w:t>
            </w:r>
            <w:r w:rsidR="728BD3B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one of the core platforms, PlanOn for six months</w:t>
            </w:r>
            <w:r w:rsidR="766B585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despite numerous calls to the University</w:t>
            </w:r>
            <w:r w:rsidR="302F9D6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. It is a risk around the organisation functioning effectively and resources being exhausted. A watching brief is being kept on this</w:t>
            </w:r>
            <w:r w:rsidR="005359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issue</w:t>
            </w:r>
            <w:r w:rsidR="006754B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</w:t>
            </w:r>
            <w:r w:rsidR="005359F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consideration may need to be given as to </w:t>
            </w:r>
            <w:r w:rsidR="006754B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whether </w:t>
            </w:r>
            <w:proofErr w:type="gramStart"/>
            <w:r w:rsidR="006754B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this needs</w:t>
            </w:r>
            <w:proofErr w:type="gramEnd"/>
            <w:r w:rsidR="006754B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escalated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to the main register</w:t>
            </w:r>
            <w:r w:rsidR="006754B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</w:p>
          <w:p w14:paraId="1B83957C" w14:textId="177243A7" w:rsidR="686A7FEE" w:rsidRPr="004F34E6" w:rsidRDefault="686A7FE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7FC70AE7" w14:textId="5A68FD73" w:rsidR="686A7FEE" w:rsidRPr="004F34E6" w:rsidRDefault="342D9707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r w:rsidR="0039425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N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questioned whether there is </w:t>
            </w:r>
            <w:proofErr w:type="gramStart"/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proofErr w:type="gramEnd"/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SLA </w:t>
            </w:r>
            <w:r w:rsidR="00C55BA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in place </w:t>
            </w:r>
            <w:r w:rsidR="6B041E3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regarding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relationship with sport during this transitionary period.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E2B2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4A12532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CEO noted that there is a MOU with the S</w:t>
            </w:r>
            <w:r w:rsidR="2A281E1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ports</w:t>
            </w:r>
            <w:r w:rsidR="4A12532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E2B2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="4A12532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ervices </w:t>
            </w:r>
            <w:r w:rsidR="004E2B2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="4A12532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taff in terms of expectations</w:t>
            </w:r>
            <w:r w:rsidR="36092D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which covers that they control the governance</w:t>
            </w:r>
            <w:r w:rsidR="004E2B2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aspects</w:t>
            </w:r>
            <w:r w:rsidR="36092D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, and</w:t>
            </w:r>
            <w:r w:rsidR="004E2B2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how </w:t>
            </w:r>
            <w:r w:rsidR="004E2B2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the</w:t>
            </w:r>
            <w:r w:rsidR="36092D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7D3F6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SU</w:t>
            </w:r>
            <w:r w:rsidR="36092D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4E2B21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administrate </w:t>
            </w:r>
            <w:r w:rsidR="36092D6B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monies. </w:t>
            </w:r>
          </w:p>
          <w:p w14:paraId="358C6158" w14:textId="44E1BD24" w:rsidR="686A7FEE" w:rsidRPr="004F34E6" w:rsidRDefault="686A7FE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</w:pPr>
          </w:p>
          <w:p w14:paraId="7125AA9A" w14:textId="471EFBB6" w:rsidR="00FA02DC" w:rsidRPr="004F34E6" w:rsidRDefault="3023A3BA" w:rsidP="00FA02DC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  <w:lang w:val="en-GB"/>
              </w:rPr>
              <w:t>Future Meeting Report: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614F8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6E68AFC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CEO referred to the future meeting report and whether the Trustees have had a chance to read the report.</w:t>
            </w:r>
            <w:r w:rsidR="419AAE6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It was agreed that</w:t>
            </w:r>
            <w:r w:rsidR="0039425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 would contact </w:t>
            </w:r>
            <w:r w:rsidR="00FA02D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AB and arrange for</w:t>
            </w:r>
            <w:r w:rsidR="419AAE6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</w:t>
            </w:r>
            <w:r w:rsidR="00DB205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E</w:t>
            </w:r>
            <w:r w:rsidR="419AAE6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xternal </w:t>
            </w:r>
            <w:r w:rsidR="00DB205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</w:t>
            </w:r>
            <w:r w:rsidR="419AAE6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rustees </w:t>
            </w:r>
            <w:r w:rsidR="00FA02D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to </w:t>
            </w:r>
            <w:r w:rsidR="419AAE6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meet and then provide </w:t>
            </w:r>
            <w:r w:rsidR="008113F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collect</w:t>
            </w:r>
            <w:r w:rsidR="00394252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ive feedback. </w:t>
            </w:r>
            <w:r w:rsidR="63C9D91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r w:rsidR="00614F84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N</w:t>
            </w:r>
            <w:r w:rsidR="63C9D91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left the meeting at 3.17pm. </w:t>
            </w:r>
          </w:p>
          <w:p w14:paraId="109EDE4E" w14:textId="77777777" w:rsidR="00FA02DC" w:rsidRPr="004F34E6" w:rsidRDefault="00FA02DC" w:rsidP="00FA02DC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508BC618" w14:textId="5E5C84DB" w:rsidR="003B2528" w:rsidRPr="004F34E6" w:rsidRDefault="003B2528" w:rsidP="00FA02DC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No further questions asked. </w:t>
            </w:r>
          </w:p>
          <w:p w14:paraId="0C21C689" w14:textId="77777777" w:rsidR="003B2528" w:rsidRPr="004F34E6" w:rsidRDefault="003B2528" w:rsidP="00FA02DC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4D0ED58C" w14:textId="1D3B6F19" w:rsidR="00FA02DC" w:rsidRPr="004F34E6" w:rsidRDefault="004D2FE7" w:rsidP="00FA02DC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*</w:t>
            </w:r>
            <w:r w:rsidR="00FA02D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Agenda was re-jigged </w:t>
            </w:r>
            <w:r w:rsidR="00243E4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at this time </w:t>
            </w:r>
            <w:r w:rsidR="00FA02D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to</w:t>
            </w:r>
            <w:r w:rsidR="00243E4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facilitate</w:t>
            </w:r>
            <w:r w:rsidR="00FA02D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Dr Platt</w:t>
            </w:r>
            <w:r w:rsidR="00243E4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’s presentation. (see </w:t>
            </w:r>
            <w:r w:rsidR="00FA02DC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agenda 1).</w:t>
            </w:r>
          </w:p>
          <w:p w14:paraId="231D2DB5" w14:textId="3D224FD8" w:rsidR="686A7FEE" w:rsidRPr="004F34E6" w:rsidRDefault="686A7FEE" w:rsidP="00D513D4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06FAC762" w14:textId="31F78EAB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9505D4" w14:textId="3864CFC8" w:rsidR="4C9CAED6" w:rsidRPr="004F34E6" w:rsidRDefault="4C9CAED6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2159BA7B" w:rsidRPr="004F34E6" w14:paraId="4C47DB32" w14:textId="77777777" w:rsidTr="00687CC2">
        <w:trPr>
          <w:trHeight w:val="300"/>
        </w:trPr>
        <w:tc>
          <w:tcPr>
            <w:tcW w:w="8222" w:type="dxa"/>
          </w:tcPr>
          <w:p w14:paraId="4E63AC71" w14:textId="2642DEA2" w:rsidR="4DE332ED" w:rsidRPr="004F34E6" w:rsidRDefault="4DE332ED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Agenda Item </w:t>
            </w:r>
            <w:r w:rsidR="7381E066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9</w:t>
            </w: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: Director of Finance &amp; Business Support’s Report</w:t>
            </w:r>
          </w:p>
          <w:p w14:paraId="50B0AA63" w14:textId="04358AD7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1F5641A6" w14:textId="25AE5B80" w:rsidR="2EE3372D" w:rsidRPr="004F34E6" w:rsidRDefault="2EE3372D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</w:t>
            </w:r>
            <w:r w:rsidR="05B305D6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K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noted that the statutory audit is </w:t>
            </w:r>
            <w:r w:rsidR="00D9518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currently ongoing </w:t>
            </w:r>
            <w:proofErr w:type="gramStart"/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at the moment</w:t>
            </w:r>
            <w:proofErr w:type="gramEnd"/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and therefore there is no paper to present, a</w:t>
            </w:r>
            <w:r w:rsidR="00D9518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s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she is awaiting feedback.</w:t>
            </w:r>
            <w:r w:rsidR="08DE992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</w:t>
            </w:r>
            <w:r w:rsidR="00D9518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</w:t>
            </w:r>
            <w:r w:rsidR="08DE992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udit </w:t>
            </w:r>
            <w:r w:rsidR="00D9518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P</w:t>
            </w:r>
            <w:r w:rsidR="08DE992E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artner will present at the November Trustee Board meeting regarding the accounts.</w:t>
            </w:r>
          </w:p>
          <w:p w14:paraId="57C34C2D" w14:textId="34F5D4F1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205FD70E" w14:textId="1F39E004" w:rsidR="08DE992E" w:rsidRPr="004F34E6" w:rsidRDefault="08DE992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In terms of the figures in July there </w:t>
            </w:r>
            <w:r w:rsidR="00D9518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was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 provisional deficit of £30,000. When it was finalised for the </w:t>
            </w:r>
            <w:proofErr w:type="gramStart"/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audit</w:t>
            </w:r>
            <w:proofErr w:type="gramEnd"/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the figure </w:t>
            </w:r>
            <w:r w:rsidR="00D9518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wa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s around £20,000 for the </w:t>
            </w:r>
            <w:r w:rsidR="00D95183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year’s deficit </w:t>
            </w:r>
            <w:r w:rsidR="049E450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and there were some employment al</w:t>
            </w:r>
            <w:r w:rsidR="00140D4D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lowances</w:t>
            </w:r>
            <w:r w:rsidR="049E450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that were not claimed </w:t>
            </w:r>
            <w:r w:rsidR="3EC8AA4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which</w:t>
            </w:r>
            <w:r w:rsidR="049E450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have now been done.</w:t>
            </w:r>
          </w:p>
          <w:p w14:paraId="7036D507" w14:textId="386D27A9" w:rsidR="009D10BE" w:rsidRPr="004F34E6" w:rsidRDefault="009D10B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071AA18C" w14:textId="2C85FA6C" w:rsidR="009D10BE" w:rsidRPr="004F34E6" w:rsidRDefault="009D10B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No questions </w:t>
            </w:r>
            <w:r w:rsidR="003B2528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asked. </w:t>
            </w:r>
          </w:p>
          <w:p w14:paraId="1F37E824" w14:textId="3F9A0637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357DF847" w14:textId="12DB6000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F73352" w14:textId="3C2AA410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2159BA7B" w:rsidRPr="004F34E6" w14:paraId="21D6B54D" w14:textId="77777777" w:rsidTr="00687CC2">
        <w:trPr>
          <w:trHeight w:val="300"/>
        </w:trPr>
        <w:tc>
          <w:tcPr>
            <w:tcW w:w="8222" w:type="dxa"/>
          </w:tcPr>
          <w:p w14:paraId="46771D99" w14:textId="679D9B7A" w:rsidR="3062351A" w:rsidRPr="004F34E6" w:rsidRDefault="3062351A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Agenda Item 10:</w:t>
            </w:r>
            <w:r w:rsidR="7B1FC26E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Director of Human Resources &amp; Campus Operation’s Report</w:t>
            </w:r>
          </w:p>
          <w:p w14:paraId="20633074" w14:textId="79D2C834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E54B83E" w14:textId="23432ED3" w:rsidR="2AF5BE55" w:rsidRPr="004F34E6" w:rsidRDefault="2AF5BE55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</w:t>
            </w:r>
            <w:r w:rsidR="0AB258C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referred to his report</w:t>
            </w:r>
            <w:r w:rsidR="3424311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shared in advance of the meeting.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889F5F5" w14:textId="4657D2BC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17B7298C" w14:textId="270A2022" w:rsidR="00E96F3B" w:rsidRPr="004F34E6" w:rsidRDefault="00794B42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</w:rPr>
              <w:t>Bann View Social (bar re</w:t>
            </w:r>
            <w:r w:rsidR="00E441AB"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</w:rPr>
              <w:t>furbishment):</w:t>
            </w:r>
            <w:r w:rsidR="00E441A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2AF5BE5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</w:t>
            </w:r>
            <w:r w:rsidR="7151689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</w:t>
            </w:r>
            <w:r w:rsidR="2AF5BE5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referred to the</w:t>
            </w:r>
            <w:r w:rsidR="30406C1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30B645F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successful </w:t>
            </w:r>
            <w:r w:rsidR="30406C1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refurbishment of the bar on Coleraine Campus</w:t>
            </w:r>
            <w:r w:rsidR="00E96F3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644CA6C7" w14:textId="77777777" w:rsidR="00E96F3B" w:rsidRPr="004F34E6" w:rsidRDefault="00E96F3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1C8AC08B" w14:textId="77777777" w:rsidR="00666A60" w:rsidRPr="004F34E6" w:rsidRDefault="00E441A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</w:rPr>
              <w:t>Director of Membership &amp; Communications Recruitment: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00E96F3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CC gave a brief </w:t>
            </w:r>
            <w:r w:rsidR="1403EF7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background</w:t>
            </w:r>
            <w:r w:rsidR="00666A6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,</w:t>
            </w:r>
            <w:r w:rsidR="1403EF7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00E96F3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particularly for the external trustees</w:t>
            </w:r>
            <w:r w:rsidR="00666A6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,</w:t>
            </w:r>
            <w:r w:rsidR="00E96F3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regarding</w:t>
            </w:r>
            <w:r w:rsidR="00666A6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the interview</w:t>
            </w:r>
            <w:r w:rsidR="00E96F3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0000037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applications and </w:t>
            </w:r>
            <w:r w:rsidR="00666A6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noted who was on </w:t>
            </w:r>
            <w:r w:rsidR="0000037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the panel</w:t>
            </w:r>
            <w:r w:rsidR="00666A6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.</w:t>
            </w:r>
          </w:p>
          <w:p w14:paraId="4325A842" w14:textId="77777777" w:rsidR="00666A60" w:rsidRPr="004F34E6" w:rsidRDefault="00666A60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5DB3A4BF" w14:textId="55D2220C" w:rsidR="2AF5BE55" w:rsidRPr="004F34E6" w:rsidRDefault="001A4AB3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</w:rPr>
              <w:t>TUPE: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CC referred to his report </w:t>
            </w:r>
            <w:r w:rsidR="0000037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providing a </w:t>
            </w:r>
            <w:r w:rsidR="00AC4321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breakdown</w:t>
            </w:r>
            <w:r w:rsidR="1403EF7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of TUPE and how it developed in </w:t>
            </w:r>
            <w:r w:rsidR="0000037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late </w:t>
            </w:r>
            <w:r w:rsidR="1403EF7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August. </w:t>
            </w:r>
          </w:p>
          <w:p w14:paraId="71F6AC0A" w14:textId="334D7D3D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14F71962" w14:textId="581A0546" w:rsidR="1403EF70" w:rsidRPr="004F34E6" w:rsidRDefault="001A4AB3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u w:val="single"/>
              </w:rPr>
              <w:t>Recruitment: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1403EF7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</w:t>
            </w:r>
            <w:r w:rsidR="009121C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</w:t>
            </w:r>
            <w:r w:rsidR="1403EF7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2D63C54D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noted that the role of Governance and Personn</w:t>
            </w:r>
            <w:r w:rsidR="70C5F2B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el</w:t>
            </w:r>
            <w:r w:rsidR="2D63C54D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Support Administrator has now been filled, and that</w:t>
            </w:r>
            <w:r w:rsidR="0B696EE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the</w:t>
            </w:r>
            <w:r w:rsidR="1403EF7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Student Voice Co-Ordinator </w:t>
            </w:r>
            <w:r w:rsidR="238E1CB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recruitment </w:t>
            </w:r>
            <w:r w:rsidR="35FDD85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is ongoing </w:t>
            </w:r>
            <w:r w:rsidR="368765E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for the two roles</w:t>
            </w:r>
            <w:r w:rsidR="00F5051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(SVC- </w:t>
            </w:r>
            <w:r w:rsidR="00BE10B1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A</w:t>
            </w:r>
            <w:r w:rsidR="00F5051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cademic </w:t>
            </w:r>
            <w:r w:rsidR="00BE10B1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R</w:t>
            </w:r>
            <w:r w:rsidR="00F5051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epresentation and </w:t>
            </w:r>
            <w:r w:rsidR="00BE10B1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E</w:t>
            </w:r>
            <w:r w:rsidR="00F5051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ngagement)</w:t>
            </w:r>
            <w:r w:rsidR="7A829DC1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which </w:t>
            </w:r>
            <w:r w:rsidR="00BE10B1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they</w:t>
            </w:r>
            <w:r w:rsidR="7A829DC1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anticipate a good response to.</w:t>
            </w:r>
            <w:r w:rsidR="00F5051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F35088E" w14:textId="77777777" w:rsidR="009D10BE" w:rsidRPr="004F34E6" w:rsidRDefault="009D10B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2576501C" w14:textId="77777777" w:rsidR="009D10BE" w:rsidRDefault="009D10B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No questions </w:t>
            </w:r>
            <w:r w:rsidR="00F41483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asked. </w:t>
            </w:r>
          </w:p>
          <w:p w14:paraId="53CC52FB" w14:textId="5DFF9FCF" w:rsidR="003C3974" w:rsidRPr="004F34E6" w:rsidRDefault="003C3974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50CFED" w14:textId="20E2BEDC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B22817" w14:textId="0CBC3950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2159BA7B" w:rsidRPr="004F34E6" w14:paraId="68F4810A" w14:textId="77777777" w:rsidTr="00687CC2">
        <w:trPr>
          <w:trHeight w:val="300"/>
        </w:trPr>
        <w:tc>
          <w:tcPr>
            <w:tcW w:w="8222" w:type="dxa"/>
            <w:tcBorders>
              <w:bottom w:val="single" w:sz="4" w:space="0" w:color="000000" w:themeColor="text1"/>
            </w:tcBorders>
          </w:tcPr>
          <w:p w14:paraId="7702FA59" w14:textId="2676B10E" w:rsidR="5766E27C" w:rsidRPr="004F34E6" w:rsidRDefault="5766E27C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Agenda I</w:t>
            </w:r>
            <w:r w:rsidR="00F41483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em 11:</w:t>
            </w:r>
            <w:r w:rsidR="7A829DC1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Future Reporting</w:t>
            </w:r>
          </w:p>
          <w:p w14:paraId="438968BF" w14:textId="15CD38F6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D974D33" w14:textId="083C0736" w:rsidR="003E032B" w:rsidRPr="004F34E6" w:rsidRDefault="00BE10B1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="7A829DC1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CEO</w:t>
            </w:r>
            <w:r w:rsidR="0872B2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referred to discussions in May with</w:t>
            </w:r>
            <w:r w:rsidR="0078586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the</w:t>
            </w:r>
            <w:r w:rsidR="0872B2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E</w:t>
            </w:r>
            <w:r w:rsidR="0872B2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xternal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T</w:t>
            </w:r>
            <w:r w:rsidR="0872B2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rustees and </w:t>
            </w:r>
            <w:r w:rsidR="0078586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S</w:t>
            </w:r>
            <w:r w:rsidR="0872B2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tudent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T</w:t>
            </w:r>
            <w:r w:rsidR="0872B2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rustees </w:t>
            </w:r>
            <w:r w:rsidR="0078586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regarding the effectiveness of the B</w:t>
            </w:r>
            <w:r w:rsidR="0872B2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oard. </w:t>
            </w:r>
            <w:r w:rsidR="00CD0203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Discussions took place regarding whether there </w:t>
            </w:r>
            <w:r w:rsidR="34D9E64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was a better way to report which </w:t>
            </w:r>
            <w:r w:rsidR="005E5C80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would take</w:t>
            </w:r>
            <w:r w:rsidR="34D9E64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less time, and to also give the Trustees a</w:t>
            </w:r>
            <w:r w:rsidR="007E799F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quick </w:t>
            </w:r>
            <w:r w:rsidR="34D9E64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over</w:t>
            </w:r>
            <w:r w:rsidR="22BCFE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view of the 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general </w:t>
            </w:r>
            <w:r w:rsidR="22BCFE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position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of the organisation</w:t>
            </w:r>
            <w:r w:rsidR="22BCFE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and allow them to question anything that might cause concern or equally praise anything that was going well. Th</w:t>
            </w:r>
            <w:r w:rsidR="00F52EAE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e CEO noted that this </w:t>
            </w:r>
            <w:r w:rsidR="22BCFE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is now </w:t>
            </w:r>
            <w:proofErr w:type="gramStart"/>
            <w:r w:rsidR="22BCFE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the</w:t>
            </w:r>
            <w:proofErr w:type="gramEnd"/>
            <w:r w:rsidR="22BCFEB6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opportunity to go t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hrough </w:t>
            </w:r>
            <w:proofErr w:type="gramStart"/>
            <w:r w:rsidR="003E032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all of</w:t>
            </w:r>
            <w:proofErr w:type="gramEnd"/>
            <w:r w:rsidR="003E032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the 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papers to try and streamline everything. </w:t>
            </w:r>
          </w:p>
          <w:p w14:paraId="6D2D569B" w14:textId="77777777" w:rsidR="003E032B" w:rsidRPr="004F34E6" w:rsidRDefault="003E032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17B5F239" w14:textId="6488D5FA" w:rsidR="09992429" w:rsidRPr="004F34E6" w:rsidRDefault="00F52EAE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CEO referred to the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F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uture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R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eporting paper which </w:t>
            </w:r>
            <w:r w:rsidR="003E032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failed to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upload</w:t>
            </w:r>
            <w:r w:rsidR="003E032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.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A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N</w:t>
            </w:r>
            <w:proofErr w:type="gramEnd"/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003E032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is to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meet with the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E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xternal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T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rustees and revert with </w:t>
            </w:r>
            <w:r w:rsidR="003E032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a </w:t>
            </w:r>
            <w:r w:rsidR="09992429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combined input</w:t>
            </w:r>
            <w:r w:rsidR="3FC8CEC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.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="3FC8CEC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CEO asked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="3FC8CEC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Chair to 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also </w:t>
            </w:r>
            <w:r w:rsidR="3FC8CEC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review the paper </w:t>
            </w:r>
            <w:proofErr w:type="gramStart"/>
            <w:r w:rsidR="003C3974">
              <w:rPr>
                <w:rFonts w:eastAsia="Arial" w:cs="Arial"/>
                <w:color w:val="000000" w:themeColor="text1"/>
                <w:sz w:val="22"/>
                <w:szCs w:val="22"/>
              </w:rPr>
              <w:t>in regards to</w:t>
            </w:r>
            <w:proofErr w:type="gramEnd"/>
            <w:r w:rsidR="003C39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Officers </w:t>
            </w:r>
            <w:r w:rsidR="3FC8CEC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and to revert with any comments</w:t>
            </w:r>
            <w:r w:rsidR="055CF903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395EBFB7" w14:textId="77777777" w:rsidR="00D22CA2" w:rsidRPr="004F34E6" w:rsidRDefault="00D22CA2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3E926F23" w14:textId="68EF24AC" w:rsidR="055CF903" w:rsidRPr="004F34E6" w:rsidRDefault="00AA2FF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="055CF903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External Trustees suggested that rather than the Chair give all the reports tha</w:t>
            </w:r>
            <w:r w:rsidR="31E3A2A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 the Chair provides a quick update and then the other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O</w:t>
            </w:r>
            <w:r w:rsidR="00E576B2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fficers</w:t>
            </w:r>
            <w:r w:rsidR="31E3A2AA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give their own updates.</w:t>
            </w:r>
            <w:r w:rsidR="08FDA35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This is something to be considered</w:t>
            </w:r>
            <w:r w:rsidR="00E576B2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by the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O</w:t>
            </w:r>
            <w:r w:rsidR="00E576B2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fficers and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="00E576B2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Chair.</w:t>
            </w:r>
          </w:p>
          <w:p w14:paraId="6BC805F3" w14:textId="46D899FE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033DA540" w14:textId="0964AF9E" w:rsidR="08FDA35C" w:rsidRPr="004F34E6" w:rsidRDefault="00AA2FF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="08FDA35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CEO mentioned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that</w:t>
            </w:r>
            <w:r w:rsidR="08FDA35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he changed the 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structure of the </w:t>
            </w:r>
            <w:r w:rsidR="08FDA35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minutes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in the new reporting suggestion</w:t>
            </w:r>
            <w:r w:rsidR="08FDA35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as he felt </w:t>
            </w:r>
            <w:r w:rsidR="00F34DF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that </w:t>
            </w:r>
            <w:r w:rsidR="08FDA35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it </w:t>
            </w:r>
            <w:r w:rsidR="00912A0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was </w:t>
            </w:r>
            <w:r w:rsidR="08FDA35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difficult for the Chair to go through the</w:t>
            </w:r>
            <w:r w:rsidR="00912A0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minutes</w:t>
            </w:r>
            <w:r w:rsidR="08FDA35C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in the meeting in the way that they are currently structured. </w:t>
            </w:r>
            <w:r w:rsidR="0016093D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He noted that there is a need to </w:t>
            </w:r>
            <w:r w:rsidR="46DF146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extrapolat</w:t>
            </w:r>
            <w:r w:rsidR="0016093D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e</w:t>
            </w:r>
            <w:r w:rsidR="46DF146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the actions into a separate </w:t>
            </w:r>
            <w:r w:rsidR="00C5511F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table,</w:t>
            </w:r>
            <w:r w:rsidR="46DF146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so it is easier to go through at the next meeting. </w:t>
            </w:r>
            <w:r w:rsidR="0016093D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="46DF146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Chair</w:t>
            </w:r>
            <w:r w:rsidR="0016093D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is</w:t>
            </w:r>
            <w:r w:rsidR="46DF146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to review this</w:t>
            </w:r>
            <w:r w:rsidR="2C03288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and provide feedback </w:t>
            </w:r>
            <w:r w:rsidR="5ABFCC0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by the</w:t>
            </w:r>
            <w:r w:rsidR="2C03288B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middle </w:t>
            </w:r>
            <w:r w:rsidR="0FF134E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of the month</w:t>
            </w:r>
            <w:r w:rsidR="46DF146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.</w:t>
            </w:r>
            <w:r w:rsidR="0016093D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The</w:t>
            </w:r>
            <w:r w:rsidR="46DF146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="41921BF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D</w:t>
            </w:r>
            <w:r w:rsidR="46DF146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ire</w:t>
            </w:r>
            <w:r w:rsidR="41921BF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ctors are to look at the wider reports</w:t>
            </w:r>
            <w:r w:rsidR="005B05D4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in lieu of feedback received</w:t>
            </w:r>
            <w:r w:rsidR="41921BF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14:paraId="61510345" w14:textId="11C9304C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1EC2F518" w14:textId="01BB2A95" w:rsidR="2717BA97" w:rsidRPr="004F34E6" w:rsidRDefault="0016093D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="2717BA9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Chair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is </w:t>
            </w:r>
            <w:r w:rsidR="2717BA9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to add this </w:t>
            </w:r>
            <w:r w:rsidR="006517B5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as an</w:t>
            </w:r>
            <w:r w:rsidR="2717BA9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agenda item to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the S</w:t>
            </w:r>
            <w:r w:rsidR="2717BA9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tudent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E</w:t>
            </w:r>
            <w:r w:rsidR="2717BA9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xecutive meeting on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 </w:t>
            </w:r>
            <w:r w:rsidR="2717BA9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8</w:t>
            </w:r>
            <w:r w:rsidR="2717BA97" w:rsidRPr="004F34E6">
              <w:rPr>
                <w:rFonts w:eastAsia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2717BA9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and to also discuss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O</w:t>
            </w:r>
            <w:r w:rsidR="2717BA9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fficer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R</w:t>
            </w:r>
            <w:r w:rsidR="2717BA97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eports</w:t>
            </w:r>
            <w:r w:rsidR="3D8CFA03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generally as they report to Student Executive, Student Council and Trustee Board.</w:t>
            </w:r>
          </w:p>
          <w:p w14:paraId="1210A084" w14:textId="67E15D6C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38AC30E8" w14:textId="044689DB" w:rsidR="40555573" w:rsidRPr="004F34E6" w:rsidRDefault="40555573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</w:t>
            </w:r>
            <w:r w:rsidR="37A5C7A4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>C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and</w:t>
            </w:r>
            <w:r w:rsidR="0016093D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the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CEO referred to not having quorum at this stage</w:t>
            </w:r>
            <w:r w:rsidR="0016093D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. </w:t>
            </w:r>
            <w:r w:rsidR="46E7965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It was 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therefore </w:t>
            </w:r>
            <w:r w:rsidR="46E7965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agreed to bring this issue back to the next meeting 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</w:rPr>
              <w:t>as an agenda item</w:t>
            </w:r>
            <w:r w:rsidR="46E7965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and not adopt</w:t>
            </w:r>
            <w:r w:rsidR="0016093D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any changes</w:t>
            </w:r>
            <w:r w:rsidR="46E7965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until January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</w:rPr>
              <w:t>, at the earliest,</w:t>
            </w:r>
            <w:r w:rsidR="46E79658"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given the low numbers. </w:t>
            </w:r>
          </w:p>
          <w:p w14:paraId="0EF2BCB8" w14:textId="77777777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  <w:p w14:paraId="3752B457" w14:textId="77777777" w:rsidR="006517B5" w:rsidRDefault="006517B5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No questions received. </w:t>
            </w:r>
          </w:p>
          <w:p w14:paraId="61C0C7D0" w14:textId="7450E485" w:rsidR="003C3974" w:rsidRPr="004F34E6" w:rsidRDefault="003C3974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83F922" w14:textId="4257D400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745AE9" w14:textId="5B1992DB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2159BA7B" w:rsidRPr="004F34E6" w14:paraId="2FD3C976" w14:textId="77777777" w:rsidTr="00687CC2">
        <w:trPr>
          <w:trHeight w:val="300"/>
        </w:trPr>
        <w:tc>
          <w:tcPr>
            <w:tcW w:w="8222" w:type="dxa"/>
            <w:tcBorders>
              <w:bottom w:val="single" w:sz="4" w:space="0" w:color="auto"/>
            </w:tcBorders>
          </w:tcPr>
          <w:p w14:paraId="5E89B25C" w14:textId="1A06DFDF" w:rsidR="2FFC003F" w:rsidRPr="004F34E6" w:rsidRDefault="2FFC003F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Agenda Item 1</w:t>
            </w:r>
            <w:r w:rsidR="37B14F15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2: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Any Other Business</w:t>
            </w:r>
            <w:r w:rsidRPr="004F34E6">
              <w:rPr>
                <w:sz w:val="22"/>
                <w:szCs w:val="22"/>
              </w:rPr>
              <w:tab/>
            </w:r>
          </w:p>
          <w:p w14:paraId="184D5E1B" w14:textId="22CA882F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0B47A030" w14:textId="57CE8665" w:rsidR="2FFC003F" w:rsidRPr="004F34E6" w:rsidRDefault="0016093D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00FC1B3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CEO mentioned </w:t>
            </w:r>
            <w:r w:rsidR="2FFC003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renewal of terms</w:t>
            </w:r>
            <w:r w:rsidR="003C3974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of office and those wishing to continue as Trustees for second terms</w:t>
            </w:r>
            <w:r w:rsidR="00FC1B3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.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00FC1B3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Chair noted that this is </w:t>
            </w:r>
            <w:r w:rsidR="2FFC003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decided by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2FFC003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Student Council. </w:t>
            </w:r>
          </w:p>
          <w:p w14:paraId="1C484B85" w14:textId="77777777" w:rsidR="008B0035" w:rsidRPr="004F34E6" w:rsidRDefault="008B0035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0F41412A" w14:textId="1CD22A7E" w:rsidR="00F47910" w:rsidRPr="004F34E6" w:rsidRDefault="0016093D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The </w:t>
            </w:r>
            <w:r w:rsidR="2FFC003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Chair confirmed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for information purposes only</w:t>
            </w:r>
            <w:r w:rsidR="2FFC003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that Andrea, Darren and</w:t>
            </w:r>
            <w:r w:rsidR="00C5511F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Eoin</w:t>
            </w:r>
            <w:r w:rsidR="2FFC003F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are happy to stay on for another term.</w:t>
            </w:r>
            <w:r w:rsidR="00F4791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However, t</w:t>
            </w:r>
            <w:r w:rsidR="00F4791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his is not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officially</w:t>
            </w:r>
            <w:r w:rsidR="00F47910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confirmed until Council votes it through at the end of October.</w:t>
            </w:r>
          </w:p>
          <w:p w14:paraId="3E5E3AA0" w14:textId="05C82F39" w:rsidR="2FFC003F" w:rsidRPr="004F34E6" w:rsidRDefault="2FFC003F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</w:tcPr>
          <w:p w14:paraId="798F9A8D" w14:textId="38D79A55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442717" w14:textId="75CC808D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  <w:tr w:rsidR="2159BA7B" w:rsidRPr="004F34E6" w14:paraId="7E1984D2" w14:textId="77777777" w:rsidTr="00687CC2">
        <w:trPr>
          <w:trHeight w:val="300"/>
        </w:trPr>
        <w:tc>
          <w:tcPr>
            <w:tcW w:w="8222" w:type="dxa"/>
            <w:tcBorders>
              <w:top w:val="single" w:sz="4" w:space="0" w:color="auto"/>
            </w:tcBorders>
          </w:tcPr>
          <w:p w14:paraId="14022A45" w14:textId="45EDDE32" w:rsidR="2FFC003F" w:rsidRPr="004F34E6" w:rsidRDefault="2FFC003F" w:rsidP="2159BA7B">
            <w:pPr>
              <w:pStyle w:val="NoSpacing"/>
              <w:jc w:val="both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Agenda Item 1</w:t>
            </w:r>
            <w:r w:rsidR="263FC032"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3: </w:t>
            </w:r>
            <w:r w:rsidRPr="004F34E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Date of Next Meeting/Close of Meeting</w:t>
            </w:r>
          </w:p>
          <w:p w14:paraId="6DAE111B" w14:textId="5E522327" w:rsidR="2159BA7B" w:rsidRPr="004F34E6" w:rsidRDefault="2159BA7B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6B64623" w14:textId="4D903957" w:rsidR="3562BC35" w:rsidRPr="004F34E6" w:rsidRDefault="3562BC35" w:rsidP="2159BA7B">
            <w:pPr>
              <w:pStyle w:val="NoSpacing"/>
              <w:jc w:val="both"/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</w:pP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Next meeting 2</w:t>
            </w:r>
            <w:r w:rsidR="050B1C89"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>8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Pr="004F34E6">
              <w:rPr>
                <w:rFonts w:eastAsia="Arial" w:cs="Arial"/>
                <w:color w:val="000000" w:themeColor="text1"/>
                <w:sz w:val="22"/>
                <w:szCs w:val="22"/>
                <w:lang w:val="en-GB"/>
              </w:rPr>
              <w:t xml:space="preserve"> November 2024.</w:t>
            </w:r>
          </w:p>
        </w:tc>
        <w:tc>
          <w:tcPr>
            <w:tcW w:w="1701" w:type="dxa"/>
          </w:tcPr>
          <w:p w14:paraId="3C9C4B81" w14:textId="3D6F2B18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4695BD" w14:textId="39853BB5" w:rsidR="2159BA7B" w:rsidRPr="004F34E6" w:rsidRDefault="2159BA7B" w:rsidP="2159BA7B">
            <w:pPr>
              <w:rPr>
                <w:rFonts w:eastAsia="Arial" w:cs="Arial"/>
                <w:sz w:val="22"/>
                <w:szCs w:val="22"/>
              </w:rPr>
            </w:pPr>
          </w:p>
        </w:tc>
      </w:tr>
    </w:tbl>
    <w:p w14:paraId="78FF8146" w14:textId="3FC79322" w:rsidR="4C9CAED6" w:rsidRDefault="4C9CAED6" w:rsidP="4C9CAED6"/>
    <w:sectPr w:rsidR="4C9CA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EC5CF5"/>
    <w:rsid w:val="0000037A"/>
    <w:rsid w:val="00011368"/>
    <w:rsid w:val="0002483A"/>
    <w:rsid w:val="00030100"/>
    <w:rsid w:val="00042ACE"/>
    <w:rsid w:val="000478D4"/>
    <w:rsid w:val="00056A7B"/>
    <w:rsid w:val="00080202"/>
    <w:rsid w:val="000A1024"/>
    <w:rsid w:val="000C5AA5"/>
    <w:rsid w:val="000E5C61"/>
    <w:rsid w:val="000E7907"/>
    <w:rsid w:val="000F2F5B"/>
    <w:rsid w:val="001108F7"/>
    <w:rsid w:val="00110BAB"/>
    <w:rsid w:val="00110FD0"/>
    <w:rsid w:val="00117462"/>
    <w:rsid w:val="0012229F"/>
    <w:rsid w:val="00124510"/>
    <w:rsid w:val="00140D4D"/>
    <w:rsid w:val="001550E9"/>
    <w:rsid w:val="0016093D"/>
    <w:rsid w:val="001749D0"/>
    <w:rsid w:val="00181B5F"/>
    <w:rsid w:val="001862D2"/>
    <w:rsid w:val="00197698"/>
    <w:rsid w:val="001A10D5"/>
    <w:rsid w:val="001A1FF4"/>
    <w:rsid w:val="001A4AB3"/>
    <w:rsid w:val="001C20B2"/>
    <w:rsid w:val="001E0A65"/>
    <w:rsid w:val="001E1CBD"/>
    <w:rsid w:val="001E3499"/>
    <w:rsid w:val="001E35A3"/>
    <w:rsid w:val="001E5ECD"/>
    <w:rsid w:val="001F2803"/>
    <w:rsid w:val="00205562"/>
    <w:rsid w:val="00211D31"/>
    <w:rsid w:val="00212E79"/>
    <w:rsid w:val="00232464"/>
    <w:rsid w:val="002352B0"/>
    <w:rsid w:val="00236657"/>
    <w:rsid w:val="00237376"/>
    <w:rsid w:val="00237D07"/>
    <w:rsid w:val="00243E40"/>
    <w:rsid w:val="00255A36"/>
    <w:rsid w:val="0026723B"/>
    <w:rsid w:val="00294330"/>
    <w:rsid w:val="002A35E5"/>
    <w:rsid w:val="002B1A20"/>
    <w:rsid w:val="002F081F"/>
    <w:rsid w:val="002F68C5"/>
    <w:rsid w:val="00301BFA"/>
    <w:rsid w:val="003038A9"/>
    <w:rsid w:val="00304635"/>
    <w:rsid w:val="003117B2"/>
    <w:rsid w:val="00320C19"/>
    <w:rsid w:val="003428EF"/>
    <w:rsid w:val="00346149"/>
    <w:rsid w:val="00352029"/>
    <w:rsid w:val="0035412E"/>
    <w:rsid w:val="0036326D"/>
    <w:rsid w:val="00377F16"/>
    <w:rsid w:val="0038441A"/>
    <w:rsid w:val="0038AEC7"/>
    <w:rsid w:val="00390843"/>
    <w:rsid w:val="00391EC9"/>
    <w:rsid w:val="00394252"/>
    <w:rsid w:val="0039487F"/>
    <w:rsid w:val="003A0FE4"/>
    <w:rsid w:val="003B2528"/>
    <w:rsid w:val="003C3974"/>
    <w:rsid w:val="003C3DC2"/>
    <w:rsid w:val="003E032B"/>
    <w:rsid w:val="003E43D5"/>
    <w:rsid w:val="003E51FB"/>
    <w:rsid w:val="00400D29"/>
    <w:rsid w:val="00480FDE"/>
    <w:rsid w:val="00481FFF"/>
    <w:rsid w:val="00482527"/>
    <w:rsid w:val="004C27AD"/>
    <w:rsid w:val="004D2FE7"/>
    <w:rsid w:val="004D3453"/>
    <w:rsid w:val="004D5F09"/>
    <w:rsid w:val="004E2B21"/>
    <w:rsid w:val="004E34C5"/>
    <w:rsid w:val="004E4E0B"/>
    <w:rsid w:val="004F34E6"/>
    <w:rsid w:val="004F7150"/>
    <w:rsid w:val="00510071"/>
    <w:rsid w:val="00511EEA"/>
    <w:rsid w:val="00515294"/>
    <w:rsid w:val="005303E8"/>
    <w:rsid w:val="005306CF"/>
    <w:rsid w:val="005359FB"/>
    <w:rsid w:val="00564645"/>
    <w:rsid w:val="005942C1"/>
    <w:rsid w:val="005A21B6"/>
    <w:rsid w:val="005B05D4"/>
    <w:rsid w:val="005C728E"/>
    <w:rsid w:val="005D2134"/>
    <w:rsid w:val="005D4C89"/>
    <w:rsid w:val="005E160C"/>
    <w:rsid w:val="005E4487"/>
    <w:rsid w:val="005E5C80"/>
    <w:rsid w:val="00614F84"/>
    <w:rsid w:val="006261A4"/>
    <w:rsid w:val="006319B6"/>
    <w:rsid w:val="00647EBE"/>
    <w:rsid w:val="006517B5"/>
    <w:rsid w:val="00654300"/>
    <w:rsid w:val="006546CA"/>
    <w:rsid w:val="00657808"/>
    <w:rsid w:val="00666A0C"/>
    <w:rsid w:val="00666A60"/>
    <w:rsid w:val="006754B8"/>
    <w:rsid w:val="00687281"/>
    <w:rsid w:val="00687CC2"/>
    <w:rsid w:val="00694043"/>
    <w:rsid w:val="00696E20"/>
    <w:rsid w:val="006979E3"/>
    <w:rsid w:val="006A52DF"/>
    <w:rsid w:val="006A6F3C"/>
    <w:rsid w:val="006B74D7"/>
    <w:rsid w:val="006C2A49"/>
    <w:rsid w:val="006F3202"/>
    <w:rsid w:val="00705376"/>
    <w:rsid w:val="00727D32"/>
    <w:rsid w:val="00750358"/>
    <w:rsid w:val="007606DA"/>
    <w:rsid w:val="0076259D"/>
    <w:rsid w:val="007733CF"/>
    <w:rsid w:val="00774B0B"/>
    <w:rsid w:val="00783719"/>
    <w:rsid w:val="0078411D"/>
    <w:rsid w:val="00785869"/>
    <w:rsid w:val="00785C93"/>
    <w:rsid w:val="007930F4"/>
    <w:rsid w:val="00794B42"/>
    <w:rsid w:val="007A2A49"/>
    <w:rsid w:val="007A4837"/>
    <w:rsid w:val="007D2FA7"/>
    <w:rsid w:val="007D3F64"/>
    <w:rsid w:val="007E4C16"/>
    <w:rsid w:val="007E7166"/>
    <w:rsid w:val="007E799F"/>
    <w:rsid w:val="007E79FA"/>
    <w:rsid w:val="008113FE"/>
    <w:rsid w:val="008176D9"/>
    <w:rsid w:val="008432A2"/>
    <w:rsid w:val="0085247F"/>
    <w:rsid w:val="008526B5"/>
    <w:rsid w:val="008610DB"/>
    <w:rsid w:val="00865ED2"/>
    <w:rsid w:val="00876B52"/>
    <w:rsid w:val="008921BE"/>
    <w:rsid w:val="0089503A"/>
    <w:rsid w:val="00897967"/>
    <w:rsid w:val="008B0035"/>
    <w:rsid w:val="008B22A0"/>
    <w:rsid w:val="008D0B8D"/>
    <w:rsid w:val="008D0C15"/>
    <w:rsid w:val="008D3FD9"/>
    <w:rsid w:val="008D5011"/>
    <w:rsid w:val="008D6265"/>
    <w:rsid w:val="00901766"/>
    <w:rsid w:val="009121CB"/>
    <w:rsid w:val="00912A0C"/>
    <w:rsid w:val="0091444F"/>
    <w:rsid w:val="00923C66"/>
    <w:rsid w:val="00930AD8"/>
    <w:rsid w:val="009331C8"/>
    <w:rsid w:val="00940BE9"/>
    <w:rsid w:val="00940DE2"/>
    <w:rsid w:val="0095501F"/>
    <w:rsid w:val="00961505"/>
    <w:rsid w:val="00980224"/>
    <w:rsid w:val="00980C71"/>
    <w:rsid w:val="00980EF9"/>
    <w:rsid w:val="009A3263"/>
    <w:rsid w:val="009B0F18"/>
    <w:rsid w:val="009D10BE"/>
    <w:rsid w:val="009E446A"/>
    <w:rsid w:val="009F1F4A"/>
    <w:rsid w:val="00A070E9"/>
    <w:rsid w:val="00A12E98"/>
    <w:rsid w:val="00A17B5B"/>
    <w:rsid w:val="00A268C3"/>
    <w:rsid w:val="00A31661"/>
    <w:rsid w:val="00A328D1"/>
    <w:rsid w:val="00A565ED"/>
    <w:rsid w:val="00A7425B"/>
    <w:rsid w:val="00A85260"/>
    <w:rsid w:val="00A931AA"/>
    <w:rsid w:val="00AA2FFB"/>
    <w:rsid w:val="00AC4321"/>
    <w:rsid w:val="00AD3FF2"/>
    <w:rsid w:val="00AD65F5"/>
    <w:rsid w:val="00B16AE6"/>
    <w:rsid w:val="00B249FB"/>
    <w:rsid w:val="00B511DA"/>
    <w:rsid w:val="00B55B7B"/>
    <w:rsid w:val="00B5E9EB"/>
    <w:rsid w:val="00B83FBD"/>
    <w:rsid w:val="00BA7A05"/>
    <w:rsid w:val="00BB028C"/>
    <w:rsid w:val="00BB539E"/>
    <w:rsid w:val="00BC3085"/>
    <w:rsid w:val="00BC5783"/>
    <w:rsid w:val="00BE10B1"/>
    <w:rsid w:val="00BE1BDE"/>
    <w:rsid w:val="00BE3D79"/>
    <w:rsid w:val="00BE7A18"/>
    <w:rsid w:val="00BF41AA"/>
    <w:rsid w:val="00C52229"/>
    <w:rsid w:val="00C5511F"/>
    <w:rsid w:val="00C55BA1"/>
    <w:rsid w:val="00CA6A78"/>
    <w:rsid w:val="00CB0534"/>
    <w:rsid w:val="00CB0E32"/>
    <w:rsid w:val="00CB3342"/>
    <w:rsid w:val="00CC2089"/>
    <w:rsid w:val="00CC57EE"/>
    <w:rsid w:val="00CD0203"/>
    <w:rsid w:val="00CE244E"/>
    <w:rsid w:val="00CE468D"/>
    <w:rsid w:val="00D02C30"/>
    <w:rsid w:val="00D22CA2"/>
    <w:rsid w:val="00D4202B"/>
    <w:rsid w:val="00D43408"/>
    <w:rsid w:val="00D440A0"/>
    <w:rsid w:val="00D513D4"/>
    <w:rsid w:val="00D516D8"/>
    <w:rsid w:val="00D66119"/>
    <w:rsid w:val="00D66372"/>
    <w:rsid w:val="00D67488"/>
    <w:rsid w:val="00D87E01"/>
    <w:rsid w:val="00D91F49"/>
    <w:rsid w:val="00D92C57"/>
    <w:rsid w:val="00D95183"/>
    <w:rsid w:val="00DA3471"/>
    <w:rsid w:val="00DA6C7D"/>
    <w:rsid w:val="00DB055F"/>
    <w:rsid w:val="00DB205C"/>
    <w:rsid w:val="00DE0D29"/>
    <w:rsid w:val="00DE39C8"/>
    <w:rsid w:val="00DE5655"/>
    <w:rsid w:val="00DF1D04"/>
    <w:rsid w:val="00DF4D6E"/>
    <w:rsid w:val="00E00C1E"/>
    <w:rsid w:val="00E03546"/>
    <w:rsid w:val="00E218A5"/>
    <w:rsid w:val="00E255E8"/>
    <w:rsid w:val="00E26278"/>
    <w:rsid w:val="00E441AB"/>
    <w:rsid w:val="00E4473E"/>
    <w:rsid w:val="00E576B2"/>
    <w:rsid w:val="00E7F2C5"/>
    <w:rsid w:val="00E96F3B"/>
    <w:rsid w:val="00EA5AE7"/>
    <w:rsid w:val="00EC5D26"/>
    <w:rsid w:val="00EF05FB"/>
    <w:rsid w:val="00EF5DFE"/>
    <w:rsid w:val="00F10026"/>
    <w:rsid w:val="00F10D8E"/>
    <w:rsid w:val="00F26E15"/>
    <w:rsid w:val="00F34DFC"/>
    <w:rsid w:val="00F41483"/>
    <w:rsid w:val="00F41A73"/>
    <w:rsid w:val="00F4238C"/>
    <w:rsid w:val="00F47910"/>
    <w:rsid w:val="00F5051A"/>
    <w:rsid w:val="00F52EAE"/>
    <w:rsid w:val="00FA02DC"/>
    <w:rsid w:val="00FA2FC1"/>
    <w:rsid w:val="00FB5FC7"/>
    <w:rsid w:val="00FC17F9"/>
    <w:rsid w:val="00FC1B3F"/>
    <w:rsid w:val="00FC44C9"/>
    <w:rsid w:val="00FE6887"/>
    <w:rsid w:val="00FF28F1"/>
    <w:rsid w:val="010E6DAF"/>
    <w:rsid w:val="013ADDFA"/>
    <w:rsid w:val="019A98E4"/>
    <w:rsid w:val="01BD350B"/>
    <w:rsid w:val="020DE374"/>
    <w:rsid w:val="021DAD72"/>
    <w:rsid w:val="023C545B"/>
    <w:rsid w:val="023C6C62"/>
    <w:rsid w:val="023F7321"/>
    <w:rsid w:val="0265A435"/>
    <w:rsid w:val="0288258D"/>
    <w:rsid w:val="028CD237"/>
    <w:rsid w:val="02BF5496"/>
    <w:rsid w:val="02C92725"/>
    <w:rsid w:val="02CF8AC1"/>
    <w:rsid w:val="02F63F3D"/>
    <w:rsid w:val="0379887C"/>
    <w:rsid w:val="0382F97E"/>
    <w:rsid w:val="03CEE9F1"/>
    <w:rsid w:val="03DF2E91"/>
    <w:rsid w:val="03F51180"/>
    <w:rsid w:val="04621CF5"/>
    <w:rsid w:val="049E450F"/>
    <w:rsid w:val="04CDD5D1"/>
    <w:rsid w:val="050B1C89"/>
    <w:rsid w:val="0513BF96"/>
    <w:rsid w:val="0534FCB0"/>
    <w:rsid w:val="0557ACDE"/>
    <w:rsid w:val="055CF903"/>
    <w:rsid w:val="05678A85"/>
    <w:rsid w:val="0595C63C"/>
    <w:rsid w:val="05B305D6"/>
    <w:rsid w:val="05CE60E5"/>
    <w:rsid w:val="060EF069"/>
    <w:rsid w:val="064B40A0"/>
    <w:rsid w:val="06F95E18"/>
    <w:rsid w:val="07918D1F"/>
    <w:rsid w:val="07A37C2D"/>
    <w:rsid w:val="085EE9E0"/>
    <w:rsid w:val="086146EE"/>
    <w:rsid w:val="0872B2B6"/>
    <w:rsid w:val="0886B99A"/>
    <w:rsid w:val="08D9D020"/>
    <w:rsid w:val="08DE992E"/>
    <w:rsid w:val="08EA1B3B"/>
    <w:rsid w:val="08FDA35C"/>
    <w:rsid w:val="093555F5"/>
    <w:rsid w:val="093CFE64"/>
    <w:rsid w:val="09482DBD"/>
    <w:rsid w:val="095A0153"/>
    <w:rsid w:val="09992429"/>
    <w:rsid w:val="09BE51F5"/>
    <w:rsid w:val="09C231BD"/>
    <w:rsid w:val="09EC8CA4"/>
    <w:rsid w:val="0A6B1B7B"/>
    <w:rsid w:val="0A7C8D6A"/>
    <w:rsid w:val="0AB258C0"/>
    <w:rsid w:val="0AC25DDC"/>
    <w:rsid w:val="0AD1EB56"/>
    <w:rsid w:val="0AF4353E"/>
    <w:rsid w:val="0B161EBB"/>
    <w:rsid w:val="0B2E3C92"/>
    <w:rsid w:val="0B696EEC"/>
    <w:rsid w:val="0B7637CF"/>
    <w:rsid w:val="0BBCC341"/>
    <w:rsid w:val="0BFD79F8"/>
    <w:rsid w:val="0C2D8C3D"/>
    <w:rsid w:val="0C472E2D"/>
    <w:rsid w:val="0C8F8AD1"/>
    <w:rsid w:val="0CBBF1BB"/>
    <w:rsid w:val="0CFA6458"/>
    <w:rsid w:val="0D27F7C4"/>
    <w:rsid w:val="0D2A9C26"/>
    <w:rsid w:val="0D750A6A"/>
    <w:rsid w:val="0D83BC50"/>
    <w:rsid w:val="0DAFD072"/>
    <w:rsid w:val="0DB3B041"/>
    <w:rsid w:val="0DE8AA61"/>
    <w:rsid w:val="0E63E6B7"/>
    <w:rsid w:val="0EAEB99B"/>
    <w:rsid w:val="0EB4F441"/>
    <w:rsid w:val="0EEAAB45"/>
    <w:rsid w:val="0EF05023"/>
    <w:rsid w:val="0F60C44D"/>
    <w:rsid w:val="0F830B42"/>
    <w:rsid w:val="0FCD1A2E"/>
    <w:rsid w:val="0FF134E7"/>
    <w:rsid w:val="0FF5B8B8"/>
    <w:rsid w:val="0FF9CAA9"/>
    <w:rsid w:val="1014DE13"/>
    <w:rsid w:val="106F519F"/>
    <w:rsid w:val="10777145"/>
    <w:rsid w:val="10814489"/>
    <w:rsid w:val="108E5459"/>
    <w:rsid w:val="10B56072"/>
    <w:rsid w:val="10CF37B9"/>
    <w:rsid w:val="10E90F45"/>
    <w:rsid w:val="10EAA5DA"/>
    <w:rsid w:val="11065F51"/>
    <w:rsid w:val="11225C70"/>
    <w:rsid w:val="115FE255"/>
    <w:rsid w:val="11778EFF"/>
    <w:rsid w:val="1195F14A"/>
    <w:rsid w:val="11D0896B"/>
    <w:rsid w:val="123CFEE5"/>
    <w:rsid w:val="1243F896"/>
    <w:rsid w:val="124598D4"/>
    <w:rsid w:val="124D88C6"/>
    <w:rsid w:val="12A85B26"/>
    <w:rsid w:val="130D8D58"/>
    <w:rsid w:val="1313F2FE"/>
    <w:rsid w:val="13499422"/>
    <w:rsid w:val="134DBC65"/>
    <w:rsid w:val="13C3D142"/>
    <w:rsid w:val="13FAA0F5"/>
    <w:rsid w:val="1403EF70"/>
    <w:rsid w:val="14888C17"/>
    <w:rsid w:val="14999386"/>
    <w:rsid w:val="149CB69F"/>
    <w:rsid w:val="14C1652C"/>
    <w:rsid w:val="14F0A94D"/>
    <w:rsid w:val="150B7153"/>
    <w:rsid w:val="15193F3A"/>
    <w:rsid w:val="1528972B"/>
    <w:rsid w:val="158705C6"/>
    <w:rsid w:val="15AAA94F"/>
    <w:rsid w:val="15C1D981"/>
    <w:rsid w:val="16476767"/>
    <w:rsid w:val="16668DC9"/>
    <w:rsid w:val="16935BC6"/>
    <w:rsid w:val="16C309A6"/>
    <w:rsid w:val="16C4BD48"/>
    <w:rsid w:val="16D912D6"/>
    <w:rsid w:val="17795C47"/>
    <w:rsid w:val="179E3A67"/>
    <w:rsid w:val="187864CB"/>
    <w:rsid w:val="189578F0"/>
    <w:rsid w:val="190795F4"/>
    <w:rsid w:val="19454A71"/>
    <w:rsid w:val="1975FC15"/>
    <w:rsid w:val="19AEAE6C"/>
    <w:rsid w:val="19CA1FCD"/>
    <w:rsid w:val="1A2BEAA8"/>
    <w:rsid w:val="1A846EB5"/>
    <w:rsid w:val="1A9A4116"/>
    <w:rsid w:val="1B48C1C0"/>
    <w:rsid w:val="1B742CB2"/>
    <w:rsid w:val="1B74E315"/>
    <w:rsid w:val="1B803D85"/>
    <w:rsid w:val="1BACB512"/>
    <w:rsid w:val="1C11A4AF"/>
    <w:rsid w:val="1D07FFF9"/>
    <w:rsid w:val="1E1A01D0"/>
    <w:rsid w:val="1E536474"/>
    <w:rsid w:val="1E83AB44"/>
    <w:rsid w:val="1EEF92A4"/>
    <w:rsid w:val="1F110FFB"/>
    <w:rsid w:val="1FBE948E"/>
    <w:rsid w:val="20155AA0"/>
    <w:rsid w:val="201D9A33"/>
    <w:rsid w:val="201ED8C0"/>
    <w:rsid w:val="203E2378"/>
    <w:rsid w:val="2054CB01"/>
    <w:rsid w:val="20AE4D2F"/>
    <w:rsid w:val="20D67A10"/>
    <w:rsid w:val="21322C60"/>
    <w:rsid w:val="2159BA7B"/>
    <w:rsid w:val="221D5512"/>
    <w:rsid w:val="226A809A"/>
    <w:rsid w:val="228ED3E9"/>
    <w:rsid w:val="22B32CAA"/>
    <w:rsid w:val="22B55D38"/>
    <w:rsid w:val="22BCFEB6"/>
    <w:rsid w:val="22C5735B"/>
    <w:rsid w:val="22ED5DB5"/>
    <w:rsid w:val="2343E3B5"/>
    <w:rsid w:val="23875C64"/>
    <w:rsid w:val="238B6868"/>
    <w:rsid w:val="238E1CBC"/>
    <w:rsid w:val="239DE940"/>
    <w:rsid w:val="23B13F68"/>
    <w:rsid w:val="23F1D2B1"/>
    <w:rsid w:val="23FAF4D4"/>
    <w:rsid w:val="241CDBB5"/>
    <w:rsid w:val="2423B8F7"/>
    <w:rsid w:val="2425F0D0"/>
    <w:rsid w:val="2448BED7"/>
    <w:rsid w:val="245CD080"/>
    <w:rsid w:val="246E71FF"/>
    <w:rsid w:val="248F48B0"/>
    <w:rsid w:val="24EA51D0"/>
    <w:rsid w:val="251A571F"/>
    <w:rsid w:val="25788076"/>
    <w:rsid w:val="25DFF864"/>
    <w:rsid w:val="263FC032"/>
    <w:rsid w:val="26B251EC"/>
    <w:rsid w:val="26EC5CF5"/>
    <w:rsid w:val="26FE0A07"/>
    <w:rsid w:val="2717BA97"/>
    <w:rsid w:val="27426752"/>
    <w:rsid w:val="27521EC7"/>
    <w:rsid w:val="284D3B18"/>
    <w:rsid w:val="2865157A"/>
    <w:rsid w:val="288F1AA3"/>
    <w:rsid w:val="2913635C"/>
    <w:rsid w:val="2984CADF"/>
    <w:rsid w:val="29967E1F"/>
    <w:rsid w:val="29BC7595"/>
    <w:rsid w:val="2A281E11"/>
    <w:rsid w:val="2AF5BE55"/>
    <w:rsid w:val="2B0D8645"/>
    <w:rsid w:val="2BE23AE4"/>
    <w:rsid w:val="2BF5BFF8"/>
    <w:rsid w:val="2BF750B8"/>
    <w:rsid w:val="2C03288B"/>
    <w:rsid w:val="2C649FD5"/>
    <w:rsid w:val="2D100862"/>
    <w:rsid w:val="2D213D0C"/>
    <w:rsid w:val="2D32C1AB"/>
    <w:rsid w:val="2D5A6C0D"/>
    <w:rsid w:val="2D63C54D"/>
    <w:rsid w:val="2D70284C"/>
    <w:rsid w:val="2D7843B2"/>
    <w:rsid w:val="2D9E3098"/>
    <w:rsid w:val="2DAD7F12"/>
    <w:rsid w:val="2DEE0062"/>
    <w:rsid w:val="2DF63D34"/>
    <w:rsid w:val="2E225C05"/>
    <w:rsid w:val="2E320F35"/>
    <w:rsid w:val="2E36FF88"/>
    <w:rsid w:val="2E7391EE"/>
    <w:rsid w:val="2E871BF1"/>
    <w:rsid w:val="2ED73303"/>
    <w:rsid w:val="2EE3372D"/>
    <w:rsid w:val="2F5A31CC"/>
    <w:rsid w:val="2F5EE00C"/>
    <w:rsid w:val="2F931301"/>
    <w:rsid w:val="2F993590"/>
    <w:rsid w:val="2FDDAD3C"/>
    <w:rsid w:val="2FED1F76"/>
    <w:rsid w:val="2FFC003F"/>
    <w:rsid w:val="30162EF3"/>
    <w:rsid w:val="3023A3BA"/>
    <w:rsid w:val="302A50A5"/>
    <w:rsid w:val="302F9D6F"/>
    <w:rsid w:val="30406C1A"/>
    <w:rsid w:val="30451A3F"/>
    <w:rsid w:val="3062351A"/>
    <w:rsid w:val="30B645FA"/>
    <w:rsid w:val="30B846CB"/>
    <w:rsid w:val="31393F10"/>
    <w:rsid w:val="31925D85"/>
    <w:rsid w:val="31D9E4AD"/>
    <w:rsid w:val="31E3A2AA"/>
    <w:rsid w:val="32046B1F"/>
    <w:rsid w:val="3282531D"/>
    <w:rsid w:val="33564C5B"/>
    <w:rsid w:val="339D6C65"/>
    <w:rsid w:val="339F6553"/>
    <w:rsid w:val="33FE4393"/>
    <w:rsid w:val="34243110"/>
    <w:rsid w:val="3426B6D6"/>
    <w:rsid w:val="342D9707"/>
    <w:rsid w:val="346297FF"/>
    <w:rsid w:val="34795AC1"/>
    <w:rsid w:val="34ADC85C"/>
    <w:rsid w:val="34C8013B"/>
    <w:rsid w:val="34C8357A"/>
    <w:rsid w:val="34D9E648"/>
    <w:rsid w:val="350AD30F"/>
    <w:rsid w:val="354932BB"/>
    <w:rsid w:val="354A3320"/>
    <w:rsid w:val="3556A809"/>
    <w:rsid w:val="3562BC35"/>
    <w:rsid w:val="35D749F5"/>
    <w:rsid w:val="35FDD850"/>
    <w:rsid w:val="36092D6B"/>
    <w:rsid w:val="36753962"/>
    <w:rsid w:val="3682805B"/>
    <w:rsid w:val="368765EC"/>
    <w:rsid w:val="36B2722E"/>
    <w:rsid w:val="36E6B887"/>
    <w:rsid w:val="3708CE80"/>
    <w:rsid w:val="3740F842"/>
    <w:rsid w:val="37A5C7A4"/>
    <w:rsid w:val="37A9F985"/>
    <w:rsid w:val="37B14F15"/>
    <w:rsid w:val="37B9C7BF"/>
    <w:rsid w:val="37C43715"/>
    <w:rsid w:val="37D0D9A2"/>
    <w:rsid w:val="37E534EC"/>
    <w:rsid w:val="380B07AC"/>
    <w:rsid w:val="386BE92D"/>
    <w:rsid w:val="38AB7FA9"/>
    <w:rsid w:val="38E2BB55"/>
    <w:rsid w:val="39037054"/>
    <w:rsid w:val="391D127D"/>
    <w:rsid w:val="3939FEEA"/>
    <w:rsid w:val="39459BA6"/>
    <w:rsid w:val="397A9DCA"/>
    <w:rsid w:val="39D05E1B"/>
    <w:rsid w:val="39FF30AD"/>
    <w:rsid w:val="3A01FC9E"/>
    <w:rsid w:val="3A135F74"/>
    <w:rsid w:val="3A2FBAAD"/>
    <w:rsid w:val="3AAB9DCB"/>
    <w:rsid w:val="3AACD69A"/>
    <w:rsid w:val="3ADE780C"/>
    <w:rsid w:val="3AFEA70E"/>
    <w:rsid w:val="3B5A4A88"/>
    <w:rsid w:val="3B693AB7"/>
    <w:rsid w:val="3B80E2B6"/>
    <w:rsid w:val="3BB92235"/>
    <w:rsid w:val="3BBAFD4C"/>
    <w:rsid w:val="3C25FF1B"/>
    <w:rsid w:val="3C69FDE0"/>
    <w:rsid w:val="3D0F2028"/>
    <w:rsid w:val="3D8CFA03"/>
    <w:rsid w:val="3E320DF4"/>
    <w:rsid w:val="3E364E0F"/>
    <w:rsid w:val="3E5DFFA1"/>
    <w:rsid w:val="3EC8AA4F"/>
    <w:rsid w:val="3ECF87CA"/>
    <w:rsid w:val="3F1BC599"/>
    <w:rsid w:val="3F2EF676"/>
    <w:rsid w:val="3F6361AD"/>
    <w:rsid w:val="3F831169"/>
    <w:rsid w:val="3FC8CEC8"/>
    <w:rsid w:val="400FED3C"/>
    <w:rsid w:val="401807E9"/>
    <w:rsid w:val="4044ACB1"/>
    <w:rsid w:val="40555573"/>
    <w:rsid w:val="4092C4FF"/>
    <w:rsid w:val="409B0B52"/>
    <w:rsid w:val="40DDE3FA"/>
    <w:rsid w:val="40EAC6DF"/>
    <w:rsid w:val="41921BF5"/>
    <w:rsid w:val="419AAE69"/>
    <w:rsid w:val="41A540E1"/>
    <w:rsid w:val="41ACBBA7"/>
    <w:rsid w:val="4292A5D4"/>
    <w:rsid w:val="4295B95C"/>
    <w:rsid w:val="42DDC6A7"/>
    <w:rsid w:val="42E0D858"/>
    <w:rsid w:val="431BE758"/>
    <w:rsid w:val="4357259C"/>
    <w:rsid w:val="438606F6"/>
    <w:rsid w:val="43CDF2BC"/>
    <w:rsid w:val="43FCEA1E"/>
    <w:rsid w:val="4402C45A"/>
    <w:rsid w:val="442C8971"/>
    <w:rsid w:val="4480E729"/>
    <w:rsid w:val="448FB3DA"/>
    <w:rsid w:val="4496B158"/>
    <w:rsid w:val="44B3B265"/>
    <w:rsid w:val="450885B1"/>
    <w:rsid w:val="4518E4B6"/>
    <w:rsid w:val="4519EEA1"/>
    <w:rsid w:val="457480D5"/>
    <w:rsid w:val="459F1CBF"/>
    <w:rsid w:val="45C6545E"/>
    <w:rsid w:val="45C6BEA0"/>
    <w:rsid w:val="45E5FF40"/>
    <w:rsid w:val="45FD7A89"/>
    <w:rsid w:val="465FD135"/>
    <w:rsid w:val="46DF1465"/>
    <w:rsid w:val="46E79658"/>
    <w:rsid w:val="47281F18"/>
    <w:rsid w:val="4734ECB1"/>
    <w:rsid w:val="47B95A0F"/>
    <w:rsid w:val="483A906B"/>
    <w:rsid w:val="4848068D"/>
    <w:rsid w:val="4920DE2F"/>
    <w:rsid w:val="49BF61C2"/>
    <w:rsid w:val="49E3906F"/>
    <w:rsid w:val="49F6EFCF"/>
    <w:rsid w:val="4A125322"/>
    <w:rsid w:val="4A3F0AD2"/>
    <w:rsid w:val="4A3F1FD8"/>
    <w:rsid w:val="4A7268EB"/>
    <w:rsid w:val="4ABAB408"/>
    <w:rsid w:val="4B3F6C2C"/>
    <w:rsid w:val="4B52B60C"/>
    <w:rsid w:val="4B6593EC"/>
    <w:rsid w:val="4BEE42A3"/>
    <w:rsid w:val="4C6517B6"/>
    <w:rsid w:val="4C905C39"/>
    <w:rsid w:val="4C9CAED6"/>
    <w:rsid w:val="4CDB9FC0"/>
    <w:rsid w:val="4CF99D24"/>
    <w:rsid w:val="4D14172A"/>
    <w:rsid w:val="4D6BE99D"/>
    <w:rsid w:val="4D783213"/>
    <w:rsid w:val="4D826B61"/>
    <w:rsid w:val="4DE332ED"/>
    <w:rsid w:val="4E24B46C"/>
    <w:rsid w:val="4E4EE8AF"/>
    <w:rsid w:val="4E6698E7"/>
    <w:rsid w:val="4E6A99B0"/>
    <w:rsid w:val="4E6F0988"/>
    <w:rsid w:val="4E71D768"/>
    <w:rsid w:val="4EDE82DE"/>
    <w:rsid w:val="4EF583A0"/>
    <w:rsid w:val="4F005E91"/>
    <w:rsid w:val="4F2F9068"/>
    <w:rsid w:val="4F36DB96"/>
    <w:rsid w:val="4FA7C600"/>
    <w:rsid w:val="4FB68AC3"/>
    <w:rsid w:val="5010DB8C"/>
    <w:rsid w:val="504102F5"/>
    <w:rsid w:val="506D80BF"/>
    <w:rsid w:val="5088A77A"/>
    <w:rsid w:val="50CE9617"/>
    <w:rsid w:val="516026DA"/>
    <w:rsid w:val="517AEA05"/>
    <w:rsid w:val="51A2FF94"/>
    <w:rsid w:val="520B5A3B"/>
    <w:rsid w:val="52155F2A"/>
    <w:rsid w:val="521F480C"/>
    <w:rsid w:val="529CD848"/>
    <w:rsid w:val="52B3F103"/>
    <w:rsid w:val="52FECFDA"/>
    <w:rsid w:val="539F6A25"/>
    <w:rsid w:val="53D5C7A6"/>
    <w:rsid w:val="53F354D2"/>
    <w:rsid w:val="54294C79"/>
    <w:rsid w:val="5448C41D"/>
    <w:rsid w:val="547D9D43"/>
    <w:rsid w:val="54AD5C58"/>
    <w:rsid w:val="54D429A0"/>
    <w:rsid w:val="5515FB52"/>
    <w:rsid w:val="5584B1A1"/>
    <w:rsid w:val="55B00989"/>
    <w:rsid w:val="55BB5C62"/>
    <w:rsid w:val="55FBA89E"/>
    <w:rsid w:val="56049C77"/>
    <w:rsid w:val="56489170"/>
    <w:rsid w:val="569AEA45"/>
    <w:rsid w:val="56B647DF"/>
    <w:rsid w:val="56D6E1EB"/>
    <w:rsid w:val="57163CEA"/>
    <w:rsid w:val="573DA77F"/>
    <w:rsid w:val="5766E27C"/>
    <w:rsid w:val="57F7EF02"/>
    <w:rsid w:val="58443302"/>
    <w:rsid w:val="5847115E"/>
    <w:rsid w:val="58603A7A"/>
    <w:rsid w:val="5879B07C"/>
    <w:rsid w:val="5889DE0B"/>
    <w:rsid w:val="58901520"/>
    <w:rsid w:val="58C7D89C"/>
    <w:rsid w:val="58CC37CA"/>
    <w:rsid w:val="59327336"/>
    <w:rsid w:val="59585CCE"/>
    <w:rsid w:val="5982A0B1"/>
    <w:rsid w:val="59893B4F"/>
    <w:rsid w:val="59AF33A3"/>
    <w:rsid w:val="59DB0688"/>
    <w:rsid w:val="5A4354D2"/>
    <w:rsid w:val="5A68D611"/>
    <w:rsid w:val="5A912002"/>
    <w:rsid w:val="5AA2D7AC"/>
    <w:rsid w:val="5ABFCC07"/>
    <w:rsid w:val="5ADE85F8"/>
    <w:rsid w:val="5AFD279E"/>
    <w:rsid w:val="5B7B8592"/>
    <w:rsid w:val="5B93162B"/>
    <w:rsid w:val="5BE5C795"/>
    <w:rsid w:val="5BFECEAC"/>
    <w:rsid w:val="5C2D037F"/>
    <w:rsid w:val="5C6F6C72"/>
    <w:rsid w:val="5C7D7A9B"/>
    <w:rsid w:val="5CA5FC59"/>
    <w:rsid w:val="5CACFBB7"/>
    <w:rsid w:val="5CCD5B9F"/>
    <w:rsid w:val="5CDE8C12"/>
    <w:rsid w:val="5D109658"/>
    <w:rsid w:val="5D11861C"/>
    <w:rsid w:val="5D11EB05"/>
    <w:rsid w:val="5DA9CC92"/>
    <w:rsid w:val="5DB38B17"/>
    <w:rsid w:val="5DE528E3"/>
    <w:rsid w:val="5DE61175"/>
    <w:rsid w:val="5EC68869"/>
    <w:rsid w:val="5ECE9CD6"/>
    <w:rsid w:val="5EE928EA"/>
    <w:rsid w:val="5EF2E457"/>
    <w:rsid w:val="5F1C6FD5"/>
    <w:rsid w:val="5F396AE4"/>
    <w:rsid w:val="5F6EEF01"/>
    <w:rsid w:val="5F9E64BC"/>
    <w:rsid w:val="5FA48868"/>
    <w:rsid w:val="5FB2A812"/>
    <w:rsid w:val="5FB9C254"/>
    <w:rsid w:val="5FE217A5"/>
    <w:rsid w:val="6011C6BA"/>
    <w:rsid w:val="6080D56D"/>
    <w:rsid w:val="60980B22"/>
    <w:rsid w:val="60AAB501"/>
    <w:rsid w:val="60B9B099"/>
    <w:rsid w:val="60BC13DB"/>
    <w:rsid w:val="60F1AB50"/>
    <w:rsid w:val="618F93EA"/>
    <w:rsid w:val="61E61C9A"/>
    <w:rsid w:val="61FDD783"/>
    <w:rsid w:val="620D7469"/>
    <w:rsid w:val="627F390D"/>
    <w:rsid w:val="63065A56"/>
    <w:rsid w:val="6317FAA2"/>
    <w:rsid w:val="637F5025"/>
    <w:rsid w:val="63925D18"/>
    <w:rsid w:val="63AA44CA"/>
    <w:rsid w:val="63C9D91C"/>
    <w:rsid w:val="6425918F"/>
    <w:rsid w:val="643D235F"/>
    <w:rsid w:val="64569662"/>
    <w:rsid w:val="6461D568"/>
    <w:rsid w:val="646DEDCF"/>
    <w:rsid w:val="64B55311"/>
    <w:rsid w:val="64FCAE27"/>
    <w:rsid w:val="66203DFC"/>
    <w:rsid w:val="66212FC2"/>
    <w:rsid w:val="666D5623"/>
    <w:rsid w:val="66F128F9"/>
    <w:rsid w:val="67082C2B"/>
    <w:rsid w:val="6739B78E"/>
    <w:rsid w:val="676F2BD6"/>
    <w:rsid w:val="67AA61C5"/>
    <w:rsid w:val="67BA1754"/>
    <w:rsid w:val="68182CAD"/>
    <w:rsid w:val="68369FCB"/>
    <w:rsid w:val="686A7FEE"/>
    <w:rsid w:val="688CBC11"/>
    <w:rsid w:val="68BD339C"/>
    <w:rsid w:val="696ACD44"/>
    <w:rsid w:val="69A1261B"/>
    <w:rsid w:val="69A8EF97"/>
    <w:rsid w:val="69B4AE97"/>
    <w:rsid w:val="6A04DCE4"/>
    <w:rsid w:val="6A0B4897"/>
    <w:rsid w:val="6AB99E69"/>
    <w:rsid w:val="6ACF776E"/>
    <w:rsid w:val="6AE28A5B"/>
    <w:rsid w:val="6B041E3F"/>
    <w:rsid w:val="6B62FF5D"/>
    <w:rsid w:val="6B70F02A"/>
    <w:rsid w:val="6BD77B79"/>
    <w:rsid w:val="6C17596E"/>
    <w:rsid w:val="6CBBCBBC"/>
    <w:rsid w:val="6CFE19F6"/>
    <w:rsid w:val="6D162184"/>
    <w:rsid w:val="6D2DB017"/>
    <w:rsid w:val="6D55FFB0"/>
    <w:rsid w:val="6DCCD1DF"/>
    <w:rsid w:val="6E3B9FA7"/>
    <w:rsid w:val="6E49A9F2"/>
    <w:rsid w:val="6E6471F5"/>
    <w:rsid w:val="6E68AFC6"/>
    <w:rsid w:val="6ECA53F8"/>
    <w:rsid w:val="6ED02035"/>
    <w:rsid w:val="6EE21FC2"/>
    <w:rsid w:val="6F587DD1"/>
    <w:rsid w:val="6F9BF320"/>
    <w:rsid w:val="6FCF1DB4"/>
    <w:rsid w:val="6FED4A1E"/>
    <w:rsid w:val="70AF7A34"/>
    <w:rsid w:val="70C5F2B5"/>
    <w:rsid w:val="70DC5BC6"/>
    <w:rsid w:val="70EA0D1A"/>
    <w:rsid w:val="70EC4D34"/>
    <w:rsid w:val="7151689C"/>
    <w:rsid w:val="7171D726"/>
    <w:rsid w:val="7190226D"/>
    <w:rsid w:val="71C49ACB"/>
    <w:rsid w:val="721A3A47"/>
    <w:rsid w:val="7247DF33"/>
    <w:rsid w:val="72856262"/>
    <w:rsid w:val="728BD3B4"/>
    <w:rsid w:val="72A62C4E"/>
    <w:rsid w:val="73071A2A"/>
    <w:rsid w:val="7381E066"/>
    <w:rsid w:val="744CB9A5"/>
    <w:rsid w:val="745D0161"/>
    <w:rsid w:val="74EA242A"/>
    <w:rsid w:val="75129529"/>
    <w:rsid w:val="75561897"/>
    <w:rsid w:val="757C5708"/>
    <w:rsid w:val="758E5850"/>
    <w:rsid w:val="75DC6A45"/>
    <w:rsid w:val="75EDB32C"/>
    <w:rsid w:val="760D2F34"/>
    <w:rsid w:val="76249E0A"/>
    <w:rsid w:val="763CE3F6"/>
    <w:rsid w:val="7653DD5A"/>
    <w:rsid w:val="765F0A38"/>
    <w:rsid w:val="766B5856"/>
    <w:rsid w:val="76885444"/>
    <w:rsid w:val="76BA54ED"/>
    <w:rsid w:val="76BCDF78"/>
    <w:rsid w:val="76EFD63D"/>
    <w:rsid w:val="770B999B"/>
    <w:rsid w:val="773451A3"/>
    <w:rsid w:val="775F06EA"/>
    <w:rsid w:val="78616691"/>
    <w:rsid w:val="78B9AD06"/>
    <w:rsid w:val="78EDB9C1"/>
    <w:rsid w:val="795DC918"/>
    <w:rsid w:val="796886A3"/>
    <w:rsid w:val="79D692F8"/>
    <w:rsid w:val="7A2343F8"/>
    <w:rsid w:val="7A4674C3"/>
    <w:rsid w:val="7A53B5C9"/>
    <w:rsid w:val="7A6A72D0"/>
    <w:rsid w:val="7A829DC1"/>
    <w:rsid w:val="7AA229D6"/>
    <w:rsid w:val="7B1FC26E"/>
    <w:rsid w:val="7B296C39"/>
    <w:rsid w:val="7B5890F2"/>
    <w:rsid w:val="7B908859"/>
    <w:rsid w:val="7BF4A309"/>
    <w:rsid w:val="7C732103"/>
    <w:rsid w:val="7CAC1963"/>
    <w:rsid w:val="7CCBEC7A"/>
    <w:rsid w:val="7CD2A3C8"/>
    <w:rsid w:val="7CE4993B"/>
    <w:rsid w:val="7D21C624"/>
    <w:rsid w:val="7D6CB148"/>
    <w:rsid w:val="7D82CE05"/>
    <w:rsid w:val="7D894839"/>
    <w:rsid w:val="7DC997BC"/>
    <w:rsid w:val="7DFE20FC"/>
    <w:rsid w:val="7E22FB9A"/>
    <w:rsid w:val="7E2676E8"/>
    <w:rsid w:val="7E82457B"/>
    <w:rsid w:val="7EB1CF0E"/>
    <w:rsid w:val="7EDD0167"/>
    <w:rsid w:val="7EE8EBA9"/>
    <w:rsid w:val="7F188D86"/>
    <w:rsid w:val="7F7F9558"/>
    <w:rsid w:val="7F9709DB"/>
    <w:rsid w:val="7FF7D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5CF5"/>
  <w15:chartTrackingRefBased/>
  <w15:docId w15:val="{2CD9BA33-0186-4E7B-B862-26A0F82D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uiPriority w:val="1"/>
    <w:rsid w:val="2159BA7B"/>
    <w:pPr>
      <w:spacing w:after="0" w:line="240" w:lineRule="auto"/>
    </w:pPr>
    <w:rPr>
      <w:color w:val="000000" w:themeColor="text1"/>
      <w:lang w:val="en-GB" w:eastAsia="en-US"/>
    </w:rPr>
  </w:style>
  <w:style w:type="character" w:customStyle="1" w:styleId="normaltextrun">
    <w:name w:val="normaltextrun"/>
    <w:basedOn w:val="DefaultParagraphFont"/>
    <w:uiPriority w:val="1"/>
    <w:rsid w:val="2159BA7B"/>
    <w:rPr>
      <w:rFonts w:asciiTheme="minorHAnsi" w:eastAsiaTheme="minorEastAsia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6546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54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093AC2EC2F24EA012AB83352E8E43" ma:contentTypeVersion="9" ma:contentTypeDescription="Create a new document." ma:contentTypeScope="" ma:versionID="06fd5a397df158c01145e5366f8ac351">
  <xsd:schema xmlns:xsd="http://www.w3.org/2001/XMLSchema" xmlns:xs="http://www.w3.org/2001/XMLSchema" xmlns:p="http://schemas.microsoft.com/office/2006/metadata/properties" xmlns:ns2="fb805fd0-1395-4980-9577-d6ed600948d0" xmlns:ns3="3d00890e-2705-4f41-86eb-47f5f2deeb61" targetNamespace="http://schemas.microsoft.com/office/2006/metadata/properties" ma:root="true" ma:fieldsID="3775fcf104269bf8e594600bdf086b72" ns2:_="" ns3:_="">
    <xsd:import namespace="fb805fd0-1395-4980-9577-d6ed600948d0"/>
    <xsd:import namespace="3d00890e-2705-4f41-86eb-47f5f2deeb61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05fd0-1395-4980-9577-d6ed600948d0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format="DateOnly" ma:internalName="Meeting_x0020_Date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890e-2705-4f41-86eb-47f5f2deeb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fb805fd0-1395-4980-9577-d6ed600948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89427-4EF7-4B2A-A6CE-D612C8BD0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05fd0-1395-4980-9577-d6ed600948d0"/>
    <ds:schemaRef ds:uri="3d00890e-2705-4f41-86eb-47f5f2dee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68F7A-F696-4336-A5B3-3AA477CF0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AEF7BC-3C52-4952-9CAA-6012ED9F6F66}">
  <ds:schemaRefs>
    <ds:schemaRef ds:uri="http://schemas.microsoft.com/office/2006/metadata/properties"/>
    <ds:schemaRef ds:uri="http://schemas.microsoft.com/office/infopath/2007/PartnerControls"/>
    <ds:schemaRef ds:uri="fb805fd0-1395-4980-9577-d6ed600948d0"/>
  </ds:schemaRefs>
</ds:datastoreItem>
</file>

<file path=customXml/itemProps4.xml><?xml version="1.0" encoding="utf-8"?>
<ds:datastoreItem xmlns:ds="http://schemas.openxmlformats.org/officeDocument/2006/customXml" ds:itemID="{84E57417-2C15-4F6C-8A1E-CE7EE3D32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2395</Words>
  <Characters>13655</Characters>
  <Application>Microsoft Office Word</Application>
  <DocSecurity>0</DocSecurity>
  <Lines>113</Lines>
  <Paragraphs>32</Paragraphs>
  <ScaleCrop>false</ScaleCrop>
  <Company/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Sarah</dc:creator>
  <cp:keywords/>
  <dc:description/>
  <cp:lastModifiedBy>Andrews, Sarah</cp:lastModifiedBy>
  <cp:revision>2</cp:revision>
  <dcterms:created xsi:type="dcterms:W3CDTF">2025-01-28T12:47:00Z</dcterms:created>
  <dcterms:modified xsi:type="dcterms:W3CDTF">2025-01-28T12:47:00Z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0x01010004B093AC2EC2F24EA012AB83352E8E43</vt:lpwstr>
  </property>
</Properties>
</file>