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D8BD4" w14:textId="77777777" w:rsidR="00753D03" w:rsidRPr="00AE47E5" w:rsidRDefault="00753D03" w:rsidP="00753D03">
      <w:pPr>
        <w:jc w:val="right"/>
        <w:rPr>
          <w:rFonts w:eastAsia="Arial" w:cs="Arial"/>
          <w:b/>
          <w:bCs/>
          <w:color w:val="000000" w:themeColor="text1"/>
          <w:kern w:val="0"/>
          <w:sz w:val="22"/>
          <w:szCs w:val="22"/>
          <w:lang w:eastAsia="ja-JP"/>
          <w14:ligatures w14:val="none"/>
        </w:rPr>
      </w:pPr>
      <w:r w:rsidRPr="00AE47E5">
        <w:rPr>
          <w:rFonts w:eastAsiaTheme="minorEastAsia"/>
          <w:noProof/>
          <w:kern w:val="0"/>
          <w:sz w:val="22"/>
          <w:szCs w:val="22"/>
          <w:lang w:val="en-US" w:eastAsia="ja-JP"/>
          <w14:ligatures w14:val="none"/>
        </w:rPr>
        <w:drawing>
          <wp:anchor distT="0" distB="0" distL="114300" distR="114300" simplePos="0" relativeHeight="251659264" behindDoc="0" locked="0" layoutInCell="1" allowOverlap="1" wp14:anchorId="23CBA8B5" wp14:editId="5713F1EF">
            <wp:simplePos x="0" y="0"/>
            <wp:positionH relativeFrom="column">
              <wp:posOffset>-292100</wp:posOffset>
            </wp:positionH>
            <wp:positionV relativeFrom="paragraph">
              <wp:posOffset>-9525</wp:posOffset>
            </wp:positionV>
            <wp:extent cx="1828800" cy="752475"/>
            <wp:effectExtent l="0" t="0" r="0" b="9525"/>
            <wp:wrapNone/>
            <wp:docPr id="15907930" name="Picture 1" descr="http://uusu.org/ee_uploads/blog_images/UUSU-Logo-Email-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3860032" descr="http://uusu.org/ee_uploads/blog_images/UUSU-Logo-Email-Sig.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28800"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6A08F4" w14:textId="77777777" w:rsidR="00753D03" w:rsidRPr="00AE47E5" w:rsidRDefault="00753D03" w:rsidP="00753D03">
      <w:pPr>
        <w:spacing w:after="0" w:line="240" w:lineRule="auto"/>
        <w:jc w:val="center"/>
        <w:rPr>
          <w:rFonts w:eastAsia="Arial" w:cs="Arial"/>
          <w:b/>
          <w:bCs/>
          <w:color w:val="000000" w:themeColor="text1"/>
          <w:kern w:val="0"/>
          <w:sz w:val="22"/>
          <w:szCs w:val="22"/>
          <w:lang w:eastAsia="ja-JP"/>
          <w14:ligatures w14:val="none"/>
        </w:rPr>
      </w:pPr>
    </w:p>
    <w:p w14:paraId="5AE63050" w14:textId="77777777" w:rsidR="00753D03" w:rsidRPr="00AE47E5" w:rsidRDefault="00753D03" w:rsidP="00753D03">
      <w:pPr>
        <w:spacing w:after="0" w:line="240" w:lineRule="auto"/>
        <w:jc w:val="center"/>
        <w:rPr>
          <w:rFonts w:eastAsia="Arial" w:cs="Arial"/>
          <w:b/>
          <w:bCs/>
          <w:color w:val="000000" w:themeColor="text1"/>
          <w:kern w:val="0"/>
          <w:sz w:val="22"/>
          <w:szCs w:val="22"/>
          <w:lang w:eastAsia="ja-JP"/>
          <w14:ligatures w14:val="none"/>
        </w:rPr>
      </w:pPr>
    </w:p>
    <w:p w14:paraId="4BD84554" w14:textId="77777777" w:rsidR="00753D03" w:rsidRPr="00AE47E5" w:rsidRDefault="00753D03" w:rsidP="00753D03">
      <w:pPr>
        <w:spacing w:after="0" w:line="240" w:lineRule="auto"/>
        <w:jc w:val="center"/>
        <w:rPr>
          <w:rFonts w:eastAsia="Arial" w:cs="Arial"/>
          <w:b/>
          <w:bCs/>
          <w:color w:val="000000" w:themeColor="text1"/>
          <w:kern w:val="0"/>
          <w:sz w:val="22"/>
          <w:szCs w:val="22"/>
          <w:lang w:eastAsia="ja-JP"/>
          <w14:ligatures w14:val="none"/>
        </w:rPr>
      </w:pPr>
    </w:p>
    <w:p w14:paraId="42E8804E" w14:textId="77777777" w:rsidR="00753D03" w:rsidRPr="00AE47E5" w:rsidRDefault="00753D03" w:rsidP="00753D03">
      <w:pPr>
        <w:spacing w:after="0" w:line="240" w:lineRule="auto"/>
        <w:jc w:val="center"/>
        <w:rPr>
          <w:rFonts w:eastAsia="Arial" w:cs="Arial"/>
          <w:color w:val="000000" w:themeColor="text1"/>
          <w:kern w:val="0"/>
          <w:sz w:val="22"/>
          <w:szCs w:val="22"/>
          <w:lang w:val="en-US" w:eastAsia="ja-JP"/>
          <w14:ligatures w14:val="none"/>
        </w:rPr>
      </w:pPr>
      <w:r w:rsidRPr="00AE47E5">
        <w:rPr>
          <w:rFonts w:eastAsia="Arial" w:cs="Arial"/>
          <w:b/>
          <w:bCs/>
          <w:color w:val="000000" w:themeColor="text1"/>
          <w:kern w:val="0"/>
          <w:sz w:val="22"/>
          <w:szCs w:val="22"/>
          <w:lang w:eastAsia="ja-JP"/>
          <w14:ligatures w14:val="none"/>
        </w:rPr>
        <w:t>Trustee Board Summary Minutes</w:t>
      </w:r>
    </w:p>
    <w:p w14:paraId="6C8F138A" w14:textId="77777777" w:rsidR="00753D03" w:rsidRPr="00AE47E5" w:rsidRDefault="00753D03" w:rsidP="00753D03">
      <w:pPr>
        <w:spacing w:after="0" w:line="240" w:lineRule="auto"/>
        <w:jc w:val="center"/>
        <w:rPr>
          <w:rFonts w:eastAsia="Arial" w:cs="Arial"/>
          <w:color w:val="000000" w:themeColor="text1"/>
          <w:kern w:val="0"/>
          <w:sz w:val="22"/>
          <w:szCs w:val="22"/>
          <w:lang w:val="en-US" w:eastAsia="ja-JP"/>
          <w14:ligatures w14:val="none"/>
        </w:rPr>
      </w:pPr>
      <w:r w:rsidRPr="00AE47E5">
        <w:rPr>
          <w:rFonts w:eastAsia="Arial" w:cs="Arial"/>
          <w:color w:val="000000" w:themeColor="text1"/>
          <w:kern w:val="0"/>
          <w:sz w:val="22"/>
          <w:szCs w:val="22"/>
          <w:lang w:eastAsia="ja-JP"/>
          <w14:ligatures w14:val="none"/>
        </w:rPr>
        <w:t>Held on Thursday 29</w:t>
      </w:r>
      <w:r w:rsidRPr="00AE47E5">
        <w:rPr>
          <w:rFonts w:eastAsia="Arial" w:cs="Arial"/>
          <w:color w:val="000000" w:themeColor="text1"/>
          <w:kern w:val="0"/>
          <w:sz w:val="22"/>
          <w:szCs w:val="22"/>
          <w:vertAlign w:val="superscript"/>
          <w:lang w:eastAsia="ja-JP"/>
          <w14:ligatures w14:val="none"/>
        </w:rPr>
        <w:t>th</w:t>
      </w:r>
      <w:r w:rsidRPr="00AE47E5">
        <w:rPr>
          <w:rFonts w:eastAsia="Arial" w:cs="Arial"/>
          <w:color w:val="000000" w:themeColor="text1"/>
          <w:kern w:val="0"/>
          <w:sz w:val="22"/>
          <w:szCs w:val="22"/>
          <w:lang w:eastAsia="ja-JP"/>
          <w14:ligatures w14:val="none"/>
        </w:rPr>
        <w:t xml:space="preserve"> May 2025 at 4.00 p.m. – Belfast: </w:t>
      </w:r>
      <w:r w:rsidRPr="00AE47E5">
        <w:rPr>
          <w:rFonts w:eastAsia="Times New Roman" w:cs="Segoe UI"/>
          <w:color w:val="000000"/>
          <w:kern w:val="0"/>
          <w:sz w:val="22"/>
          <w:szCs w:val="22"/>
          <w:lang w:val="en-US" w:eastAsia="en-GB"/>
          <w14:ligatures w14:val="none"/>
        </w:rPr>
        <w:t>BA_02_012, Coleraine: H113A, and Magee: MD008A and Microsoft Teams</w:t>
      </w:r>
    </w:p>
    <w:p w14:paraId="47ED81DB" w14:textId="77777777" w:rsidR="00753D03" w:rsidRPr="00AE47E5" w:rsidRDefault="00753D03" w:rsidP="00753D03">
      <w:pPr>
        <w:spacing w:after="0" w:line="240" w:lineRule="auto"/>
        <w:jc w:val="both"/>
        <w:rPr>
          <w:rFonts w:eastAsia="Arial" w:cs="Arial"/>
          <w:color w:val="000000" w:themeColor="text1"/>
          <w:kern w:val="0"/>
          <w:sz w:val="22"/>
          <w:szCs w:val="22"/>
          <w:lang w:val="en-US" w:eastAsia="ja-JP"/>
          <w14:ligatures w14:val="none"/>
        </w:rPr>
      </w:pPr>
    </w:p>
    <w:p w14:paraId="7D9B779C" w14:textId="77777777" w:rsidR="00753D03" w:rsidRPr="00AE47E5" w:rsidRDefault="00753D03" w:rsidP="00753D03">
      <w:pPr>
        <w:spacing w:after="0" w:line="240" w:lineRule="auto"/>
        <w:jc w:val="both"/>
        <w:rPr>
          <w:rFonts w:eastAsia="Arial" w:cs="Arial"/>
          <w:color w:val="000000" w:themeColor="text1"/>
          <w:kern w:val="0"/>
          <w:sz w:val="22"/>
          <w:szCs w:val="22"/>
          <w:lang w:val="en-US" w:eastAsia="ja-JP"/>
          <w14:ligatures w14:val="none"/>
        </w:rPr>
      </w:pP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387"/>
        <w:gridCol w:w="3973"/>
      </w:tblGrid>
      <w:tr w:rsidR="00753D03" w:rsidRPr="00AE47E5" w14:paraId="1E1827EB" w14:textId="77777777" w:rsidTr="00FF32AE">
        <w:trPr>
          <w:trHeight w:val="435"/>
        </w:trPr>
        <w:tc>
          <w:tcPr>
            <w:tcW w:w="5387" w:type="dxa"/>
            <w:tcBorders>
              <w:top w:val="nil"/>
              <w:left w:val="nil"/>
              <w:bottom w:val="nil"/>
              <w:right w:val="nil"/>
            </w:tcBorders>
            <w:tcMar>
              <w:top w:w="0" w:type="dxa"/>
              <w:left w:w="105" w:type="dxa"/>
              <w:bottom w:w="0" w:type="dxa"/>
              <w:right w:w="105" w:type="dxa"/>
            </w:tcMar>
            <w:hideMark/>
          </w:tcPr>
          <w:p w14:paraId="50489FB2" w14:textId="77777777" w:rsidR="00753D03" w:rsidRPr="00AE47E5" w:rsidRDefault="00753D03" w:rsidP="00FF32AE">
            <w:pPr>
              <w:jc w:val="both"/>
              <w:rPr>
                <w:rFonts w:eastAsia="Arial" w:cs="Arial"/>
                <w:sz w:val="22"/>
                <w:szCs w:val="22"/>
              </w:rPr>
            </w:pPr>
            <w:r w:rsidRPr="00AE47E5">
              <w:rPr>
                <w:rFonts w:eastAsia="Arial" w:cs="Arial"/>
                <w:b/>
                <w:bCs/>
                <w:sz w:val="22"/>
                <w:szCs w:val="22"/>
              </w:rPr>
              <w:t>Present:</w:t>
            </w:r>
          </w:p>
        </w:tc>
        <w:tc>
          <w:tcPr>
            <w:tcW w:w="3973" w:type="dxa"/>
            <w:tcBorders>
              <w:top w:val="nil"/>
              <w:left w:val="nil"/>
              <w:bottom w:val="nil"/>
              <w:right w:val="nil"/>
            </w:tcBorders>
            <w:tcMar>
              <w:top w:w="0" w:type="dxa"/>
              <w:left w:w="105" w:type="dxa"/>
              <w:bottom w:w="0" w:type="dxa"/>
              <w:right w:w="105" w:type="dxa"/>
            </w:tcMar>
            <w:hideMark/>
          </w:tcPr>
          <w:p w14:paraId="0D234B9B" w14:textId="77777777" w:rsidR="00753D03" w:rsidRPr="00AE47E5" w:rsidRDefault="00753D03" w:rsidP="00FF32AE">
            <w:pPr>
              <w:jc w:val="both"/>
              <w:rPr>
                <w:rFonts w:eastAsia="Arial" w:cs="Arial"/>
                <w:color w:val="000000" w:themeColor="text1"/>
                <w:sz w:val="22"/>
                <w:szCs w:val="22"/>
              </w:rPr>
            </w:pPr>
            <w:r w:rsidRPr="00AE47E5">
              <w:rPr>
                <w:rFonts w:eastAsia="Arial" w:cs="Arial"/>
                <w:b/>
                <w:bCs/>
                <w:color w:val="000000" w:themeColor="text1"/>
                <w:sz w:val="22"/>
                <w:szCs w:val="22"/>
              </w:rPr>
              <w:t>In Attendance:</w:t>
            </w:r>
          </w:p>
        </w:tc>
      </w:tr>
      <w:tr w:rsidR="00753D03" w:rsidRPr="00AE47E5" w14:paraId="66BAD2FE" w14:textId="77777777" w:rsidTr="00FF32AE">
        <w:trPr>
          <w:trHeight w:val="1205"/>
        </w:trPr>
        <w:tc>
          <w:tcPr>
            <w:tcW w:w="5387" w:type="dxa"/>
            <w:tcBorders>
              <w:top w:val="nil"/>
              <w:left w:val="nil"/>
              <w:bottom w:val="nil"/>
              <w:right w:val="nil"/>
            </w:tcBorders>
            <w:tcMar>
              <w:top w:w="0" w:type="dxa"/>
              <w:left w:w="105" w:type="dxa"/>
              <w:bottom w:w="0" w:type="dxa"/>
              <w:right w:w="105" w:type="dxa"/>
            </w:tcMar>
          </w:tcPr>
          <w:p w14:paraId="1FC0151A" w14:textId="77777777" w:rsidR="00753D03" w:rsidRPr="00AE47E5" w:rsidRDefault="00753D03" w:rsidP="00FF32AE">
            <w:pPr>
              <w:jc w:val="both"/>
              <w:rPr>
                <w:rFonts w:eastAsia="Arial" w:cs="Arial"/>
                <w:color w:val="000000" w:themeColor="text1"/>
                <w:sz w:val="22"/>
                <w:szCs w:val="22"/>
              </w:rPr>
            </w:pPr>
            <w:r w:rsidRPr="00AE47E5">
              <w:rPr>
                <w:rFonts w:eastAsia="Arial" w:cs="Arial"/>
                <w:color w:val="000000" w:themeColor="text1"/>
                <w:sz w:val="22"/>
                <w:szCs w:val="22"/>
              </w:rPr>
              <w:t>Ethan Davies, President (ED)</w:t>
            </w:r>
          </w:p>
          <w:p w14:paraId="26F638CD" w14:textId="77777777" w:rsidR="00753D03" w:rsidRPr="00AE47E5" w:rsidRDefault="00753D03" w:rsidP="00FF32AE">
            <w:pPr>
              <w:jc w:val="both"/>
              <w:rPr>
                <w:rFonts w:eastAsia="Arial" w:cs="Arial"/>
                <w:color w:val="000000" w:themeColor="text1"/>
                <w:sz w:val="22"/>
                <w:szCs w:val="22"/>
              </w:rPr>
            </w:pPr>
            <w:r w:rsidRPr="00AE47E5">
              <w:rPr>
                <w:rFonts w:eastAsia="Arial" w:cs="Arial"/>
                <w:color w:val="000000" w:themeColor="text1"/>
                <w:sz w:val="22"/>
                <w:szCs w:val="22"/>
              </w:rPr>
              <w:t>Antoinette Bradley, Lay Trustee (Chair) (AB)</w:t>
            </w:r>
          </w:p>
          <w:p w14:paraId="4EEDC658" w14:textId="77777777" w:rsidR="00753D03" w:rsidRPr="00AE47E5" w:rsidRDefault="00753D03" w:rsidP="00FF32AE">
            <w:pPr>
              <w:jc w:val="both"/>
              <w:rPr>
                <w:rFonts w:eastAsia="Arial" w:cs="Arial"/>
                <w:color w:val="000000" w:themeColor="text1"/>
                <w:sz w:val="22"/>
                <w:szCs w:val="22"/>
              </w:rPr>
            </w:pPr>
            <w:r w:rsidRPr="00AE47E5">
              <w:rPr>
                <w:rFonts w:eastAsia="Arial" w:cs="Arial"/>
                <w:color w:val="000000" w:themeColor="text1"/>
                <w:sz w:val="22"/>
                <w:szCs w:val="22"/>
              </w:rPr>
              <w:t>Emily Roberts, Vice President, Education (ER)</w:t>
            </w:r>
          </w:p>
          <w:p w14:paraId="12DF0ED0" w14:textId="77777777" w:rsidR="00753D03" w:rsidRPr="00AE47E5" w:rsidRDefault="00753D03" w:rsidP="00FF32AE">
            <w:pPr>
              <w:jc w:val="both"/>
              <w:rPr>
                <w:rFonts w:eastAsia="Arial" w:cs="Arial"/>
                <w:color w:val="000000" w:themeColor="text1"/>
                <w:sz w:val="22"/>
                <w:szCs w:val="22"/>
              </w:rPr>
            </w:pPr>
            <w:r w:rsidRPr="00AE47E5">
              <w:rPr>
                <w:rFonts w:eastAsia="Arial" w:cs="Arial"/>
                <w:color w:val="000000" w:themeColor="text1"/>
                <w:sz w:val="22"/>
                <w:szCs w:val="22"/>
              </w:rPr>
              <w:t>Christopher Murray, Vice President Coleraine (CM)</w:t>
            </w:r>
          </w:p>
          <w:p w14:paraId="12480A2C" w14:textId="77777777" w:rsidR="00753D03" w:rsidRPr="00AE47E5" w:rsidRDefault="00753D03" w:rsidP="00FF32AE">
            <w:pPr>
              <w:jc w:val="both"/>
              <w:rPr>
                <w:rFonts w:eastAsia="Arial" w:cs="Arial"/>
                <w:color w:val="000000" w:themeColor="text1"/>
                <w:sz w:val="22"/>
                <w:szCs w:val="22"/>
              </w:rPr>
            </w:pPr>
            <w:r w:rsidRPr="00AE47E5">
              <w:rPr>
                <w:rFonts w:eastAsia="Arial" w:cs="Arial"/>
                <w:color w:val="000000" w:themeColor="text1"/>
                <w:sz w:val="22"/>
                <w:szCs w:val="22"/>
              </w:rPr>
              <w:t>Eoin Millar, Student Trustee (EM)</w:t>
            </w:r>
          </w:p>
          <w:p w14:paraId="70BAEDD5" w14:textId="77777777" w:rsidR="00753D03" w:rsidRPr="00AE47E5" w:rsidRDefault="00753D03" w:rsidP="00FF32AE">
            <w:pPr>
              <w:jc w:val="both"/>
              <w:rPr>
                <w:rFonts w:eastAsia="Arial" w:cs="Arial"/>
                <w:color w:val="000000" w:themeColor="text1"/>
                <w:sz w:val="22"/>
                <w:szCs w:val="22"/>
              </w:rPr>
            </w:pPr>
            <w:r w:rsidRPr="00AE47E5">
              <w:rPr>
                <w:rFonts w:eastAsia="Arial" w:cs="Arial"/>
                <w:color w:val="000000" w:themeColor="text1"/>
                <w:sz w:val="22"/>
                <w:szCs w:val="22"/>
              </w:rPr>
              <w:t>Ashley Neill, Lay Trustee (AN)</w:t>
            </w:r>
          </w:p>
          <w:p w14:paraId="4E42F8E4" w14:textId="77777777" w:rsidR="00753D03" w:rsidRPr="00AE47E5" w:rsidRDefault="00753D03" w:rsidP="00FF32AE">
            <w:pPr>
              <w:jc w:val="both"/>
              <w:rPr>
                <w:rFonts w:eastAsia="Arial" w:cs="Arial"/>
                <w:color w:val="000000" w:themeColor="text1"/>
                <w:sz w:val="22"/>
                <w:szCs w:val="22"/>
              </w:rPr>
            </w:pPr>
            <w:r w:rsidRPr="00AE47E5">
              <w:rPr>
                <w:rFonts w:eastAsia="Arial" w:cs="Arial"/>
                <w:color w:val="000000" w:themeColor="text1"/>
                <w:sz w:val="22"/>
                <w:szCs w:val="22"/>
              </w:rPr>
              <w:t>Andrea Probets, Lay Trustee (AP)</w:t>
            </w:r>
          </w:p>
          <w:p w14:paraId="7A532E0C" w14:textId="77777777" w:rsidR="00753D03" w:rsidRPr="00AE47E5" w:rsidRDefault="00753D03" w:rsidP="00FF32AE">
            <w:pPr>
              <w:jc w:val="both"/>
              <w:rPr>
                <w:rFonts w:eastAsia="Arial" w:cs="Arial"/>
                <w:color w:val="000000" w:themeColor="text1"/>
                <w:sz w:val="22"/>
                <w:szCs w:val="22"/>
              </w:rPr>
            </w:pPr>
            <w:r w:rsidRPr="00AE47E5">
              <w:rPr>
                <w:rFonts w:eastAsia="Arial" w:cs="Arial"/>
                <w:color w:val="000000" w:themeColor="text1"/>
                <w:sz w:val="22"/>
                <w:szCs w:val="22"/>
              </w:rPr>
              <w:t>Darren Fowler, Lay Trustee (DF)</w:t>
            </w:r>
          </w:p>
          <w:p w14:paraId="641A7FCA" w14:textId="77777777" w:rsidR="00753D03" w:rsidRPr="00AE47E5" w:rsidRDefault="00753D03" w:rsidP="00FF32AE">
            <w:pPr>
              <w:jc w:val="both"/>
              <w:rPr>
                <w:rFonts w:eastAsia="Arial" w:cs="Arial"/>
                <w:color w:val="000000" w:themeColor="text1"/>
                <w:sz w:val="22"/>
                <w:szCs w:val="22"/>
              </w:rPr>
            </w:pPr>
            <w:r w:rsidRPr="00AE47E5">
              <w:rPr>
                <w:rFonts w:eastAsia="Arial" w:cs="Arial"/>
                <w:color w:val="000000" w:themeColor="text1"/>
                <w:sz w:val="22"/>
                <w:szCs w:val="22"/>
              </w:rPr>
              <w:t>Cohen Taylor, Student Trustee (CT)</w:t>
            </w:r>
          </w:p>
        </w:tc>
        <w:tc>
          <w:tcPr>
            <w:tcW w:w="3973" w:type="dxa"/>
            <w:tcBorders>
              <w:top w:val="nil"/>
              <w:left w:val="nil"/>
              <w:bottom w:val="nil"/>
              <w:right w:val="nil"/>
            </w:tcBorders>
            <w:tcMar>
              <w:top w:w="0" w:type="dxa"/>
              <w:left w:w="105" w:type="dxa"/>
              <w:bottom w:w="0" w:type="dxa"/>
              <w:right w:w="105" w:type="dxa"/>
            </w:tcMar>
          </w:tcPr>
          <w:p w14:paraId="67A544EB" w14:textId="77777777" w:rsidR="00753D03" w:rsidRPr="00AE47E5" w:rsidRDefault="00753D03" w:rsidP="00FF32AE">
            <w:pPr>
              <w:jc w:val="both"/>
              <w:rPr>
                <w:rFonts w:eastAsia="Arial" w:cs="Arial"/>
                <w:color w:val="000000" w:themeColor="text1"/>
                <w:sz w:val="22"/>
                <w:szCs w:val="22"/>
              </w:rPr>
            </w:pPr>
            <w:r w:rsidRPr="00AE47E5">
              <w:rPr>
                <w:rFonts w:eastAsia="Arial" w:cs="Arial"/>
                <w:color w:val="000000" w:themeColor="text1"/>
                <w:sz w:val="22"/>
                <w:szCs w:val="22"/>
              </w:rPr>
              <w:t>David Longstaff, Chief Executive Officer (CEO)</w:t>
            </w:r>
          </w:p>
          <w:p w14:paraId="4A51D1B9" w14:textId="77777777" w:rsidR="00753D03" w:rsidRPr="00AE47E5" w:rsidRDefault="00753D03" w:rsidP="00FF32AE">
            <w:pPr>
              <w:jc w:val="both"/>
              <w:rPr>
                <w:rFonts w:eastAsia="Arial" w:cs="Arial"/>
                <w:color w:val="000000" w:themeColor="text1"/>
                <w:sz w:val="22"/>
                <w:szCs w:val="22"/>
              </w:rPr>
            </w:pPr>
            <w:r w:rsidRPr="00AE47E5">
              <w:rPr>
                <w:rFonts w:eastAsia="Arial" w:cs="Arial"/>
                <w:color w:val="000000" w:themeColor="text1"/>
                <w:sz w:val="22"/>
                <w:szCs w:val="22"/>
              </w:rPr>
              <w:t>Clodagh Kennedy, Director of Finance &amp; Business Support (CK)</w:t>
            </w:r>
          </w:p>
          <w:p w14:paraId="3FE784B1" w14:textId="77777777" w:rsidR="00753D03" w:rsidRPr="00AE47E5" w:rsidRDefault="00753D03" w:rsidP="00FF32AE">
            <w:pPr>
              <w:jc w:val="both"/>
              <w:rPr>
                <w:rFonts w:eastAsia="Arial" w:cs="Arial"/>
                <w:color w:val="000000" w:themeColor="text1"/>
                <w:sz w:val="22"/>
                <w:szCs w:val="22"/>
              </w:rPr>
            </w:pPr>
            <w:r w:rsidRPr="00AE47E5">
              <w:rPr>
                <w:rFonts w:eastAsia="Arial" w:cs="Arial"/>
                <w:color w:val="000000" w:themeColor="text1"/>
                <w:sz w:val="22"/>
                <w:szCs w:val="22"/>
              </w:rPr>
              <w:t>Colin Campbell, Director of HR &amp; Campus Operations (CC)</w:t>
            </w:r>
          </w:p>
          <w:p w14:paraId="2FDA5604" w14:textId="77777777" w:rsidR="00753D03" w:rsidRPr="00AE47E5" w:rsidRDefault="00753D03" w:rsidP="00FF32AE">
            <w:pPr>
              <w:jc w:val="both"/>
              <w:rPr>
                <w:rFonts w:eastAsia="Arial" w:cs="Arial"/>
                <w:color w:val="000000" w:themeColor="text1"/>
                <w:sz w:val="22"/>
                <w:szCs w:val="22"/>
              </w:rPr>
            </w:pPr>
            <w:r w:rsidRPr="00AE47E5">
              <w:rPr>
                <w:rFonts w:eastAsia="Arial" w:cs="Arial"/>
                <w:color w:val="000000" w:themeColor="text1"/>
                <w:sz w:val="22"/>
                <w:szCs w:val="22"/>
              </w:rPr>
              <w:t>Favour Okpohs, Vice President Belfast (FO)</w:t>
            </w:r>
          </w:p>
          <w:p w14:paraId="66229784" w14:textId="77777777" w:rsidR="00753D03" w:rsidRPr="00AE47E5" w:rsidRDefault="00753D03" w:rsidP="00FF32AE">
            <w:pPr>
              <w:jc w:val="both"/>
              <w:rPr>
                <w:rFonts w:eastAsia="Arial" w:cs="Arial"/>
                <w:color w:val="000000" w:themeColor="text1"/>
                <w:sz w:val="22"/>
                <w:szCs w:val="22"/>
              </w:rPr>
            </w:pPr>
            <w:r w:rsidRPr="00AE47E5">
              <w:rPr>
                <w:rFonts w:eastAsia="Arial" w:cs="Arial"/>
                <w:color w:val="000000" w:themeColor="text1"/>
                <w:sz w:val="22"/>
                <w:szCs w:val="22"/>
              </w:rPr>
              <w:t>Daniel Sanusi, Vice President Equality and Belonging (DS)</w:t>
            </w:r>
          </w:p>
          <w:p w14:paraId="581B8868" w14:textId="77777777" w:rsidR="00753D03" w:rsidRPr="00AE47E5" w:rsidRDefault="00753D03" w:rsidP="00FF32AE">
            <w:pPr>
              <w:jc w:val="both"/>
              <w:rPr>
                <w:rFonts w:eastAsia="Arial" w:cs="Arial"/>
                <w:color w:val="000000" w:themeColor="text1"/>
                <w:sz w:val="22"/>
                <w:szCs w:val="22"/>
              </w:rPr>
            </w:pPr>
            <w:r w:rsidRPr="00AE47E5">
              <w:rPr>
                <w:rFonts w:eastAsia="Arial" w:cs="Arial"/>
                <w:color w:val="000000" w:themeColor="text1"/>
                <w:sz w:val="22"/>
                <w:szCs w:val="22"/>
              </w:rPr>
              <w:t>Conor O’Hagan, Vice President Sport and Wellbeing (CH)</w:t>
            </w:r>
          </w:p>
          <w:p w14:paraId="334CD560" w14:textId="77777777" w:rsidR="00753D03" w:rsidRPr="00AE47E5" w:rsidRDefault="00753D03" w:rsidP="00FF32AE">
            <w:pPr>
              <w:jc w:val="both"/>
              <w:rPr>
                <w:rFonts w:eastAsia="Arial" w:cs="Arial"/>
                <w:color w:val="000000" w:themeColor="text1"/>
                <w:sz w:val="22"/>
                <w:szCs w:val="22"/>
              </w:rPr>
            </w:pPr>
          </w:p>
          <w:p w14:paraId="25A28451" w14:textId="77777777" w:rsidR="00753D03" w:rsidRPr="00AE47E5" w:rsidRDefault="00753D03" w:rsidP="00FF32AE">
            <w:pPr>
              <w:jc w:val="both"/>
              <w:rPr>
                <w:rFonts w:eastAsia="Arial" w:cs="Arial"/>
                <w:color w:val="000000" w:themeColor="text1"/>
                <w:sz w:val="22"/>
                <w:szCs w:val="22"/>
              </w:rPr>
            </w:pPr>
          </w:p>
        </w:tc>
      </w:tr>
      <w:tr w:rsidR="00753D03" w:rsidRPr="00AE47E5" w14:paraId="3AEE8003" w14:textId="77777777" w:rsidTr="00FF32AE">
        <w:trPr>
          <w:trHeight w:val="80"/>
        </w:trPr>
        <w:tc>
          <w:tcPr>
            <w:tcW w:w="5387" w:type="dxa"/>
            <w:tcBorders>
              <w:top w:val="nil"/>
              <w:left w:val="nil"/>
              <w:bottom w:val="nil"/>
              <w:right w:val="nil"/>
            </w:tcBorders>
            <w:tcMar>
              <w:top w:w="0" w:type="dxa"/>
              <w:left w:w="105" w:type="dxa"/>
              <w:bottom w:w="0" w:type="dxa"/>
              <w:right w:w="105" w:type="dxa"/>
            </w:tcMar>
          </w:tcPr>
          <w:p w14:paraId="283D43A0" w14:textId="77777777" w:rsidR="00753D03" w:rsidRPr="00AE47E5" w:rsidRDefault="00753D03" w:rsidP="00FF32AE">
            <w:pPr>
              <w:jc w:val="both"/>
              <w:rPr>
                <w:rFonts w:eastAsia="Arial" w:cs="Arial"/>
                <w:b/>
                <w:bCs/>
                <w:color w:val="000000" w:themeColor="text1"/>
                <w:sz w:val="22"/>
                <w:szCs w:val="22"/>
              </w:rPr>
            </w:pPr>
            <w:r w:rsidRPr="00AE47E5">
              <w:rPr>
                <w:rFonts w:eastAsia="Arial" w:cs="Arial"/>
                <w:b/>
                <w:bCs/>
                <w:color w:val="000000" w:themeColor="text1"/>
                <w:sz w:val="22"/>
                <w:szCs w:val="22"/>
              </w:rPr>
              <w:t>Apologies:</w:t>
            </w:r>
          </w:p>
        </w:tc>
        <w:tc>
          <w:tcPr>
            <w:tcW w:w="3973" w:type="dxa"/>
            <w:tcBorders>
              <w:top w:val="nil"/>
              <w:left w:val="nil"/>
              <w:bottom w:val="nil"/>
              <w:right w:val="nil"/>
            </w:tcBorders>
            <w:tcMar>
              <w:top w:w="0" w:type="dxa"/>
              <w:left w:w="105" w:type="dxa"/>
              <w:bottom w:w="0" w:type="dxa"/>
              <w:right w:w="105" w:type="dxa"/>
            </w:tcMar>
          </w:tcPr>
          <w:p w14:paraId="51581370" w14:textId="77777777" w:rsidR="00753D03" w:rsidRPr="00AE47E5" w:rsidRDefault="00753D03" w:rsidP="00FF32AE">
            <w:pPr>
              <w:jc w:val="both"/>
              <w:rPr>
                <w:rFonts w:eastAsia="Arial" w:cs="Arial"/>
                <w:color w:val="000000" w:themeColor="text1"/>
                <w:sz w:val="22"/>
                <w:szCs w:val="22"/>
              </w:rPr>
            </w:pPr>
          </w:p>
        </w:tc>
      </w:tr>
      <w:tr w:rsidR="00753D03" w:rsidRPr="00AE47E5" w14:paraId="08FD0F0E" w14:textId="77777777" w:rsidTr="00FF32AE">
        <w:trPr>
          <w:trHeight w:val="255"/>
        </w:trPr>
        <w:tc>
          <w:tcPr>
            <w:tcW w:w="5387" w:type="dxa"/>
            <w:tcBorders>
              <w:top w:val="nil"/>
              <w:left w:val="nil"/>
              <w:bottom w:val="nil"/>
              <w:right w:val="nil"/>
            </w:tcBorders>
            <w:tcMar>
              <w:top w:w="0" w:type="dxa"/>
              <w:left w:w="105" w:type="dxa"/>
              <w:bottom w:w="0" w:type="dxa"/>
              <w:right w:w="105" w:type="dxa"/>
            </w:tcMar>
          </w:tcPr>
          <w:p w14:paraId="6AB1C223" w14:textId="77777777" w:rsidR="00753D03" w:rsidRPr="00AE47E5" w:rsidRDefault="00753D03" w:rsidP="00FF32AE">
            <w:pPr>
              <w:jc w:val="both"/>
              <w:rPr>
                <w:rFonts w:eastAsia="Arial" w:cs="Arial"/>
                <w:color w:val="000000" w:themeColor="text1"/>
                <w:sz w:val="22"/>
                <w:szCs w:val="22"/>
              </w:rPr>
            </w:pPr>
            <w:r w:rsidRPr="00AE47E5">
              <w:rPr>
                <w:rFonts w:eastAsia="Arial" w:cs="Arial"/>
                <w:color w:val="000000" w:themeColor="text1"/>
                <w:sz w:val="22"/>
                <w:szCs w:val="22"/>
              </w:rPr>
              <w:t>Reece Armstrong, Vice President Magee (RA)</w:t>
            </w:r>
          </w:p>
          <w:p w14:paraId="4071AAC2" w14:textId="77777777" w:rsidR="00753D03" w:rsidRPr="00AE47E5" w:rsidRDefault="00753D03" w:rsidP="00FF32AE">
            <w:pPr>
              <w:jc w:val="both"/>
              <w:rPr>
                <w:rFonts w:eastAsia="Arial" w:cs="Arial"/>
                <w:color w:val="000000" w:themeColor="text1"/>
                <w:sz w:val="22"/>
                <w:szCs w:val="22"/>
              </w:rPr>
            </w:pPr>
          </w:p>
        </w:tc>
        <w:tc>
          <w:tcPr>
            <w:tcW w:w="3973" w:type="dxa"/>
            <w:tcBorders>
              <w:top w:val="nil"/>
              <w:left w:val="nil"/>
              <w:bottom w:val="nil"/>
              <w:right w:val="nil"/>
            </w:tcBorders>
            <w:tcMar>
              <w:top w:w="0" w:type="dxa"/>
              <w:left w:w="105" w:type="dxa"/>
              <w:bottom w:w="0" w:type="dxa"/>
              <w:right w:w="105" w:type="dxa"/>
            </w:tcMar>
          </w:tcPr>
          <w:p w14:paraId="63B0997C" w14:textId="77777777" w:rsidR="00753D03" w:rsidRPr="00AE47E5" w:rsidRDefault="00753D03" w:rsidP="00FF32AE">
            <w:pPr>
              <w:jc w:val="both"/>
              <w:rPr>
                <w:rFonts w:eastAsia="Arial" w:cs="Arial"/>
                <w:color w:val="000000" w:themeColor="text1"/>
                <w:sz w:val="22"/>
                <w:szCs w:val="22"/>
              </w:rPr>
            </w:pPr>
          </w:p>
        </w:tc>
      </w:tr>
      <w:tr w:rsidR="00753D03" w:rsidRPr="00AE47E5" w14:paraId="71AB5565" w14:textId="77777777" w:rsidTr="00FF32AE">
        <w:trPr>
          <w:trHeight w:val="80"/>
        </w:trPr>
        <w:tc>
          <w:tcPr>
            <w:tcW w:w="5387" w:type="dxa"/>
            <w:tcBorders>
              <w:top w:val="nil"/>
              <w:left w:val="nil"/>
              <w:bottom w:val="nil"/>
              <w:right w:val="nil"/>
            </w:tcBorders>
            <w:tcMar>
              <w:top w:w="0" w:type="dxa"/>
              <w:left w:w="105" w:type="dxa"/>
              <w:bottom w:w="0" w:type="dxa"/>
              <w:right w:w="105" w:type="dxa"/>
            </w:tcMar>
            <w:hideMark/>
          </w:tcPr>
          <w:p w14:paraId="6F3739DD" w14:textId="77777777" w:rsidR="00753D03" w:rsidRPr="00AE47E5" w:rsidRDefault="00753D03" w:rsidP="00FF32AE">
            <w:pPr>
              <w:jc w:val="both"/>
              <w:rPr>
                <w:rFonts w:eastAsia="Arial" w:cs="Arial"/>
                <w:color w:val="000000" w:themeColor="text1"/>
                <w:sz w:val="22"/>
                <w:szCs w:val="22"/>
              </w:rPr>
            </w:pPr>
          </w:p>
        </w:tc>
        <w:tc>
          <w:tcPr>
            <w:tcW w:w="3973" w:type="dxa"/>
            <w:tcBorders>
              <w:top w:val="nil"/>
              <w:left w:val="nil"/>
              <w:bottom w:val="nil"/>
              <w:right w:val="nil"/>
            </w:tcBorders>
            <w:tcMar>
              <w:top w:w="0" w:type="dxa"/>
              <w:left w:w="105" w:type="dxa"/>
              <w:bottom w:w="0" w:type="dxa"/>
              <w:right w:w="105" w:type="dxa"/>
            </w:tcMar>
          </w:tcPr>
          <w:p w14:paraId="34B3D2D0" w14:textId="77777777" w:rsidR="00753D03" w:rsidRPr="00AE47E5" w:rsidRDefault="00753D03" w:rsidP="00FF32AE">
            <w:pPr>
              <w:jc w:val="both"/>
              <w:rPr>
                <w:rFonts w:eastAsia="Arial" w:cs="Arial"/>
                <w:color w:val="000000" w:themeColor="text1"/>
                <w:sz w:val="22"/>
                <w:szCs w:val="22"/>
              </w:rPr>
            </w:pPr>
          </w:p>
        </w:tc>
      </w:tr>
    </w:tbl>
    <w:p w14:paraId="54F7E9BE" w14:textId="77777777" w:rsidR="00753D03" w:rsidRPr="00AE47E5" w:rsidRDefault="00753D03" w:rsidP="00753D03">
      <w:pPr>
        <w:rPr>
          <w:rFonts w:eastAsiaTheme="minorEastAsia"/>
          <w:kern w:val="0"/>
          <w:sz w:val="22"/>
          <w:szCs w:val="22"/>
          <w:lang w:val="en-US" w:eastAsia="ja-JP"/>
          <w14:ligatures w14:val="none"/>
        </w:rPr>
      </w:pPr>
    </w:p>
    <w:p w14:paraId="45CF0726" w14:textId="77777777" w:rsidR="00753D03" w:rsidRPr="00AE47E5" w:rsidRDefault="00753D03" w:rsidP="00753D03">
      <w:pPr>
        <w:rPr>
          <w:rFonts w:eastAsiaTheme="minorEastAsia"/>
          <w:kern w:val="0"/>
          <w:sz w:val="22"/>
          <w:szCs w:val="22"/>
          <w:lang w:val="en-US" w:eastAsia="ja-JP"/>
          <w14:ligatures w14:val="none"/>
        </w:rPr>
      </w:pPr>
    </w:p>
    <w:p w14:paraId="32521093" w14:textId="77777777" w:rsidR="00753D03" w:rsidRPr="00AE47E5" w:rsidRDefault="00753D03" w:rsidP="00753D03">
      <w:pPr>
        <w:rPr>
          <w:rFonts w:eastAsiaTheme="minorEastAsia"/>
          <w:b/>
          <w:bCs/>
          <w:kern w:val="0"/>
          <w:sz w:val="22"/>
          <w:szCs w:val="22"/>
          <w:lang w:val="en-US" w:eastAsia="ja-JP"/>
          <w14:ligatures w14:val="none"/>
        </w:rPr>
      </w:pPr>
    </w:p>
    <w:tbl>
      <w:tblPr>
        <w:tblStyle w:val="TableGrid"/>
        <w:tblpPr w:leftFromText="180" w:rightFromText="180" w:vertAnchor="text" w:horzAnchor="margin" w:tblpXSpec="center" w:tblpY="-1439"/>
        <w:tblW w:w="15304" w:type="dxa"/>
        <w:tblInd w:w="0" w:type="dxa"/>
        <w:tblLook w:val="04A0" w:firstRow="1" w:lastRow="0" w:firstColumn="1" w:lastColumn="0" w:noHBand="0" w:noVBand="1"/>
      </w:tblPr>
      <w:tblGrid>
        <w:gridCol w:w="11052"/>
        <w:gridCol w:w="2268"/>
        <w:gridCol w:w="1984"/>
      </w:tblGrid>
      <w:tr w:rsidR="00753D03" w:rsidRPr="00AE47E5" w14:paraId="42B10984" w14:textId="77777777" w:rsidTr="00FF32AE">
        <w:tc>
          <w:tcPr>
            <w:tcW w:w="11052" w:type="dxa"/>
          </w:tcPr>
          <w:p w14:paraId="1152B418" w14:textId="77777777" w:rsidR="00753D03" w:rsidRPr="00AE47E5" w:rsidRDefault="00753D03" w:rsidP="00FF32AE">
            <w:pPr>
              <w:rPr>
                <w:b/>
                <w:bCs/>
                <w:sz w:val="22"/>
                <w:szCs w:val="22"/>
              </w:rPr>
            </w:pPr>
            <w:r w:rsidRPr="00AE47E5">
              <w:rPr>
                <w:b/>
                <w:bCs/>
                <w:sz w:val="22"/>
                <w:szCs w:val="22"/>
              </w:rPr>
              <w:lastRenderedPageBreak/>
              <w:t>Meeting notes</w:t>
            </w:r>
          </w:p>
        </w:tc>
        <w:tc>
          <w:tcPr>
            <w:tcW w:w="2268" w:type="dxa"/>
          </w:tcPr>
          <w:p w14:paraId="2CD3A448" w14:textId="77777777" w:rsidR="00753D03" w:rsidRPr="00AE47E5" w:rsidRDefault="00753D03" w:rsidP="00FF32AE">
            <w:pPr>
              <w:rPr>
                <w:b/>
                <w:bCs/>
                <w:sz w:val="22"/>
                <w:szCs w:val="22"/>
              </w:rPr>
            </w:pPr>
            <w:r w:rsidRPr="00AE47E5">
              <w:rPr>
                <w:b/>
                <w:bCs/>
                <w:sz w:val="22"/>
                <w:szCs w:val="22"/>
              </w:rPr>
              <w:t>Action</w:t>
            </w:r>
          </w:p>
        </w:tc>
        <w:tc>
          <w:tcPr>
            <w:tcW w:w="1984" w:type="dxa"/>
          </w:tcPr>
          <w:p w14:paraId="4E523466" w14:textId="77777777" w:rsidR="00753D03" w:rsidRPr="00AE47E5" w:rsidRDefault="00753D03" w:rsidP="00FF32AE">
            <w:pPr>
              <w:rPr>
                <w:b/>
                <w:bCs/>
                <w:sz w:val="22"/>
                <w:szCs w:val="22"/>
              </w:rPr>
            </w:pPr>
            <w:r w:rsidRPr="00AE47E5">
              <w:rPr>
                <w:b/>
                <w:bCs/>
                <w:sz w:val="22"/>
                <w:szCs w:val="22"/>
              </w:rPr>
              <w:t>Update</w:t>
            </w:r>
          </w:p>
        </w:tc>
      </w:tr>
      <w:tr w:rsidR="00753D03" w:rsidRPr="00AE47E5" w14:paraId="563DED5F" w14:textId="77777777" w:rsidTr="00FF32AE">
        <w:tc>
          <w:tcPr>
            <w:tcW w:w="11052" w:type="dxa"/>
          </w:tcPr>
          <w:p w14:paraId="1CC6EC57" w14:textId="77777777" w:rsidR="00753D03" w:rsidRPr="00AE47E5" w:rsidRDefault="00753D03" w:rsidP="00FF32AE">
            <w:pPr>
              <w:rPr>
                <w:rFonts w:eastAsia="Arial" w:cs="Arial"/>
                <w:b/>
                <w:bCs/>
                <w:sz w:val="22"/>
                <w:szCs w:val="22"/>
              </w:rPr>
            </w:pPr>
            <w:r w:rsidRPr="00AE47E5">
              <w:rPr>
                <w:rFonts w:eastAsia="Arial" w:cs="Arial"/>
                <w:b/>
                <w:bCs/>
                <w:sz w:val="22"/>
                <w:szCs w:val="22"/>
              </w:rPr>
              <w:t>Agenda Item 1- Welcome</w:t>
            </w:r>
          </w:p>
          <w:p w14:paraId="166581DA" w14:textId="77777777" w:rsidR="00753D03" w:rsidRPr="00AE47E5" w:rsidRDefault="00753D03" w:rsidP="00FF32AE">
            <w:pPr>
              <w:rPr>
                <w:rFonts w:eastAsia="Arial" w:cs="Arial"/>
                <w:sz w:val="22"/>
                <w:szCs w:val="22"/>
              </w:rPr>
            </w:pPr>
          </w:p>
          <w:p w14:paraId="4F333D2B" w14:textId="77777777" w:rsidR="00753D03" w:rsidRDefault="00753D03" w:rsidP="00FF32AE">
            <w:pPr>
              <w:rPr>
                <w:rFonts w:eastAsia="Arial" w:cs="Arial"/>
                <w:sz w:val="22"/>
                <w:szCs w:val="22"/>
              </w:rPr>
            </w:pPr>
            <w:r w:rsidRPr="00AE47E5">
              <w:rPr>
                <w:rFonts w:eastAsia="Arial" w:cs="Arial"/>
                <w:sz w:val="22"/>
                <w:szCs w:val="22"/>
              </w:rPr>
              <w:t xml:space="preserve">The Chair welcomed everyone to the meeting. </w:t>
            </w:r>
          </w:p>
          <w:p w14:paraId="7BBE8491" w14:textId="77777777" w:rsidR="00753D03" w:rsidRPr="00AE47E5" w:rsidRDefault="00753D03" w:rsidP="00FF32AE">
            <w:pPr>
              <w:rPr>
                <w:rFonts w:eastAsia="Arial" w:cs="Arial"/>
                <w:sz w:val="22"/>
                <w:szCs w:val="22"/>
              </w:rPr>
            </w:pPr>
          </w:p>
        </w:tc>
        <w:tc>
          <w:tcPr>
            <w:tcW w:w="2268" w:type="dxa"/>
          </w:tcPr>
          <w:p w14:paraId="56F0A8BC" w14:textId="77777777" w:rsidR="00753D03" w:rsidRPr="00AE47E5" w:rsidRDefault="00753D03" w:rsidP="00FF32AE">
            <w:pPr>
              <w:rPr>
                <w:sz w:val="22"/>
                <w:szCs w:val="22"/>
              </w:rPr>
            </w:pPr>
          </w:p>
        </w:tc>
        <w:tc>
          <w:tcPr>
            <w:tcW w:w="1984" w:type="dxa"/>
          </w:tcPr>
          <w:p w14:paraId="69860A16" w14:textId="77777777" w:rsidR="00753D03" w:rsidRPr="00AE47E5" w:rsidRDefault="00753D03" w:rsidP="00FF32AE">
            <w:pPr>
              <w:rPr>
                <w:sz w:val="22"/>
                <w:szCs w:val="22"/>
              </w:rPr>
            </w:pPr>
          </w:p>
        </w:tc>
      </w:tr>
      <w:tr w:rsidR="00753D03" w:rsidRPr="00AE47E5" w14:paraId="6AD9B75A" w14:textId="77777777" w:rsidTr="00FF32AE">
        <w:tc>
          <w:tcPr>
            <w:tcW w:w="11052" w:type="dxa"/>
          </w:tcPr>
          <w:p w14:paraId="20C82743" w14:textId="77777777" w:rsidR="00753D03" w:rsidRPr="00AE47E5" w:rsidRDefault="00753D03" w:rsidP="00FF32AE">
            <w:pPr>
              <w:rPr>
                <w:rFonts w:eastAsia="Arial" w:cs="Arial"/>
                <w:b/>
                <w:bCs/>
                <w:sz w:val="22"/>
                <w:szCs w:val="22"/>
              </w:rPr>
            </w:pPr>
            <w:r w:rsidRPr="00AE47E5">
              <w:rPr>
                <w:rFonts w:eastAsia="Arial" w:cs="Arial"/>
                <w:b/>
                <w:bCs/>
                <w:sz w:val="22"/>
                <w:szCs w:val="22"/>
              </w:rPr>
              <w:t>Agenda Item 2- Apologies/Quorum Count</w:t>
            </w:r>
          </w:p>
          <w:p w14:paraId="3996EF56" w14:textId="77777777" w:rsidR="00753D03" w:rsidRPr="00AE47E5" w:rsidRDefault="00753D03" w:rsidP="00FF32AE">
            <w:pPr>
              <w:rPr>
                <w:rFonts w:eastAsia="Arial" w:cs="Arial"/>
                <w:sz w:val="22"/>
                <w:szCs w:val="22"/>
              </w:rPr>
            </w:pPr>
          </w:p>
          <w:p w14:paraId="6E688058" w14:textId="77777777" w:rsidR="00753D03" w:rsidRDefault="00753D03" w:rsidP="00FF32AE">
            <w:pPr>
              <w:rPr>
                <w:rFonts w:eastAsia="Arial" w:cs="Arial"/>
                <w:sz w:val="22"/>
                <w:szCs w:val="22"/>
              </w:rPr>
            </w:pPr>
            <w:r>
              <w:rPr>
                <w:rFonts w:eastAsia="Arial" w:cs="Arial"/>
                <w:sz w:val="22"/>
                <w:szCs w:val="22"/>
              </w:rPr>
              <w:t>The</w:t>
            </w:r>
            <w:r w:rsidRPr="00AE47E5">
              <w:rPr>
                <w:rFonts w:eastAsia="Arial" w:cs="Arial"/>
                <w:color w:val="000000" w:themeColor="text1"/>
                <w:sz w:val="22"/>
                <w:szCs w:val="22"/>
              </w:rPr>
              <w:t xml:space="preserve"> Vice President Magee </w:t>
            </w:r>
            <w:r w:rsidRPr="00AE47E5">
              <w:rPr>
                <w:rFonts w:eastAsia="Arial" w:cs="Arial"/>
                <w:sz w:val="22"/>
                <w:szCs w:val="22"/>
              </w:rPr>
              <w:t xml:space="preserve">sent his apologies. The Chair noted that </w:t>
            </w:r>
            <w:r>
              <w:rPr>
                <w:rFonts w:eastAsia="Arial" w:cs="Arial"/>
                <w:sz w:val="22"/>
                <w:szCs w:val="22"/>
              </w:rPr>
              <w:t xml:space="preserve">the </w:t>
            </w:r>
            <w:r w:rsidRPr="00AE47E5">
              <w:rPr>
                <w:rFonts w:eastAsia="Arial" w:cs="Arial"/>
                <w:color w:val="000000" w:themeColor="text1"/>
                <w:sz w:val="22"/>
                <w:szCs w:val="22"/>
              </w:rPr>
              <w:t>Vice President</w:t>
            </w:r>
            <w:r>
              <w:rPr>
                <w:rFonts w:eastAsia="Arial" w:cs="Arial"/>
                <w:color w:val="000000" w:themeColor="text1"/>
                <w:sz w:val="22"/>
                <w:szCs w:val="22"/>
              </w:rPr>
              <w:t xml:space="preserve"> </w:t>
            </w:r>
            <w:r w:rsidRPr="00AE47E5">
              <w:rPr>
                <w:rFonts w:eastAsia="Arial" w:cs="Arial"/>
                <w:color w:val="000000" w:themeColor="text1"/>
                <w:sz w:val="22"/>
                <w:szCs w:val="22"/>
              </w:rPr>
              <w:t>Education</w:t>
            </w:r>
            <w:r>
              <w:rPr>
                <w:rFonts w:eastAsia="Arial" w:cs="Arial"/>
                <w:color w:val="000000" w:themeColor="text1"/>
                <w:sz w:val="22"/>
                <w:szCs w:val="22"/>
              </w:rPr>
              <w:t>, Student Trustee</w:t>
            </w:r>
            <w:r w:rsidRPr="00AE47E5">
              <w:rPr>
                <w:rFonts w:eastAsia="Arial" w:cs="Arial"/>
                <w:sz w:val="22"/>
                <w:szCs w:val="22"/>
              </w:rPr>
              <w:t xml:space="preserve"> and </w:t>
            </w:r>
            <w:r>
              <w:rPr>
                <w:rFonts w:eastAsia="Arial" w:cs="Arial"/>
                <w:sz w:val="22"/>
                <w:szCs w:val="22"/>
              </w:rPr>
              <w:t>External Trustee</w:t>
            </w:r>
            <w:r w:rsidRPr="00AE47E5">
              <w:rPr>
                <w:rFonts w:eastAsia="Arial" w:cs="Arial"/>
                <w:sz w:val="22"/>
                <w:szCs w:val="22"/>
              </w:rPr>
              <w:t xml:space="preserve"> were running late. </w:t>
            </w:r>
            <w:r w:rsidRPr="00AE47E5">
              <w:rPr>
                <w:rFonts w:eastAsia="Arial" w:cs="Arial"/>
                <w:color w:val="000000" w:themeColor="text1"/>
                <w:sz w:val="22"/>
                <w:szCs w:val="22"/>
              </w:rPr>
              <w:t xml:space="preserve"> </w:t>
            </w:r>
            <w:r>
              <w:rPr>
                <w:rFonts w:eastAsia="Arial" w:cs="Arial"/>
                <w:color w:val="000000" w:themeColor="text1"/>
                <w:sz w:val="22"/>
                <w:szCs w:val="22"/>
              </w:rPr>
              <w:t xml:space="preserve">The </w:t>
            </w:r>
            <w:r w:rsidRPr="00AE47E5">
              <w:rPr>
                <w:rFonts w:eastAsia="Arial" w:cs="Arial"/>
                <w:color w:val="000000" w:themeColor="text1"/>
                <w:sz w:val="22"/>
                <w:szCs w:val="22"/>
              </w:rPr>
              <w:t>Vice President</w:t>
            </w:r>
            <w:r>
              <w:rPr>
                <w:rFonts w:eastAsia="Arial" w:cs="Arial"/>
                <w:color w:val="000000" w:themeColor="text1"/>
                <w:sz w:val="22"/>
                <w:szCs w:val="22"/>
              </w:rPr>
              <w:t xml:space="preserve"> </w:t>
            </w:r>
            <w:r w:rsidRPr="00AE47E5">
              <w:rPr>
                <w:rFonts w:eastAsia="Arial" w:cs="Arial"/>
                <w:color w:val="000000" w:themeColor="text1"/>
                <w:sz w:val="22"/>
                <w:szCs w:val="22"/>
              </w:rPr>
              <w:t xml:space="preserve">Education </w:t>
            </w:r>
            <w:r>
              <w:rPr>
                <w:rFonts w:eastAsia="Arial" w:cs="Arial"/>
                <w:color w:val="000000" w:themeColor="text1"/>
                <w:sz w:val="22"/>
                <w:szCs w:val="22"/>
              </w:rPr>
              <w:t>j</w:t>
            </w:r>
            <w:r w:rsidRPr="00AE47E5">
              <w:rPr>
                <w:rFonts w:eastAsia="Arial" w:cs="Arial"/>
                <w:sz w:val="22"/>
                <w:szCs w:val="22"/>
              </w:rPr>
              <w:t xml:space="preserve">oined at 16.06 and </w:t>
            </w:r>
            <w:r>
              <w:rPr>
                <w:rFonts w:eastAsia="Arial" w:cs="Arial"/>
                <w:sz w:val="22"/>
                <w:szCs w:val="22"/>
              </w:rPr>
              <w:t xml:space="preserve">External Trustee </w:t>
            </w:r>
            <w:r w:rsidRPr="00AE47E5">
              <w:rPr>
                <w:rFonts w:eastAsia="Arial" w:cs="Arial"/>
                <w:sz w:val="22"/>
                <w:szCs w:val="22"/>
              </w:rPr>
              <w:t xml:space="preserve">joined at 16:12. </w:t>
            </w:r>
          </w:p>
          <w:p w14:paraId="3A10A276" w14:textId="77777777" w:rsidR="00753D03" w:rsidRPr="00AE47E5" w:rsidRDefault="00753D03" w:rsidP="00FF32AE">
            <w:pPr>
              <w:rPr>
                <w:rFonts w:eastAsia="Arial" w:cs="Arial"/>
                <w:sz w:val="22"/>
                <w:szCs w:val="22"/>
              </w:rPr>
            </w:pPr>
          </w:p>
        </w:tc>
        <w:tc>
          <w:tcPr>
            <w:tcW w:w="2268" w:type="dxa"/>
          </w:tcPr>
          <w:p w14:paraId="2B355153" w14:textId="77777777" w:rsidR="00753D03" w:rsidRPr="00AE47E5" w:rsidRDefault="00753D03" w:rsidP="00FF32AE">
            <w:pPr>
              <w:rPr>
                <w:sz w:val="22"/>
                <w:szCs w:val="22"/>
              </w:rPr>
            </w:pPr>
          </w:p>
        </w:tc>
        <w:tc>
          <w:tcPr>
            <w:tcW w:w="1984" w:type="dxa"/>
          </w:tcPr>
          <w:p w14:paraId="377DA96E" w14:textId="77777777" w:rsidR="00753D03" w:rsidRPr="00AE47E5" w:rsidRDefault="00753D03" w:rsidP="00FF32AE">
            <w:pPr>
              <w:rPr>
                <w:sz w:val="22"/>
                <w:szCs w:val="22"/>
              </w:rPr>
            </w:pPr>
          </w:p>
        </w:tc>
      </w:tr>
      <w:tr w:rsidR="00753D03" w:rsidRPr="00AE47E5" w14:paraId="0ED87CFA" w14:textId="77777777" w:rsidTr="00FF32AE">
        <w:tc>
          <w:tcPr>
            <w:tcW w:w="11052" w:type="dxa"/>
          </w:tcPr>
          <w:p w14:paraId="3D5BE218" w14:textId="77777777" w:rsidR="00753D03" w:rsidRPr="00AE47E5" w:rsidRDefault="00753D03" w:rsidP="00FF32AE">
            <w:pPr>
              <w:rPr>
                <w:rFonts w:eastAsia="Arial" w:cs="Arial"/>
                <w:b/>
                <w:bCs/>
                <w:sz w:val="22"/>
                <w:szCs w:val="22"/>
              </w:rPr>
            </w:pPr>
            <w:r w:rsidRPr="00AE47E5">
              <w:rPr>
                <w:rFonts w:eastAsia="Arial" w:cs="Arial"/>
                <w:b/>
                <w:bCs/>
                <w:sz w:val="22"/>
                <w:szCs w:val="22"/>
              </w:rPr>
              <w:t>Agenda Item 3- Declaration of Interest</w:t>
            </w:r>
          </w:p>
          <w:p w14:paraId="08FD89DD" w14:textId="77777777" w:rsidR="00753D03" w:rsidRPr="00AE47E5" w:rsidRDefault="00753D03" w:rsidP="00FF32AE">
            <w:pPr>
              <w:rPr>
                <w:rFonts w:eastAsia="Arial" w:cs="Arial"/>
                <w:b/>
                <w:bCs/>
                <w:sz w:val="22"/>
                <w:szCs w:val="22"/>
              </w:rPr>
            </w:pPr>
          </w:p>
          <w:p w14:paraId="019EA048" w14:textId="77777777" w:rsidR="00753D03" w:rsidRDefault="00753D03" w:rsidP="00FF32AE">
            <w:pPr>
              <w:rPr>
                <w:rFonts w:eastAsia="Arial" w:cs="Arial"/>
                <w:sz w:val="22"/>
                <w:szCs w:val="22"/>
              </w:rPr>
            </w:pPr>
            <w:r w:rsidRPr="00AE47E5">
              <w:rPr>
                <w:rFonts w:eastAsia="Arial" w:cs="Arial"/>
                <w:sz w:val="22"/>
                <w:szCs w:val="22"/>
              </w:rPr>
              <w:t xml:space="preserve">The Chair mentioned that he had one declaration of interest regarding </w:t>
            </w:r>
            <w:r>
              <w:rPr>
                <w:rFonts w:eastAsia="Arial" w:cs="Arial"/>
                <w:sz w:val="22"/>
                <w:szCs w:val="22"/>
              </w:rPr>
              <w:t>a</w:t>
            </w:r>
            <w:r w:rsidRPr="00AE47E5">
              <w:rPr>
                <w:rFonts w:eastAsia="Arial" w:cs="Arial"/>
                <w:sz w:val="22"/>
                <w:szCs w:val="22"/>
              </w:rPr>
              <w:t xml:space="preserve"> birthday leave policy for UUSU which he would mention </w:t>
            </w:r>
            <w:proofErr w:type="gramStart"/>
            <w:r w:rsidRPr="00AE47E5">
              <w:rPr>
                <w:rFonts w:eastAsia="Arial" w:cs="Arial"/>
                <w:sz w:val="22"/>
                <w:szCs w:val="22"/>
              </w:rPr>
              <w:t>at</w:t>
            </w:r>
            <w:proofErr w:type="gramEnd"/>
            <w:r w:rsidRPr="00AE47E5">
              <w:rPr>
                <w:rFonts w:eastAsia="Arial" w:cs="Arial"/>
                <w:sz w:val="22"/>
                <w:szCs w:val="22"/>
              </w:rPr>
              <w:t xml:space="preserve"> Agenda Item 11. </w:t>
            </w:r>
          </w:p>
          <w:p w14:paraId="3D779816" w14:textId="77777777" w:rsidR="00753D03" w:rsidRPr="00AE47E5" w:rsidRDefault="00753D03" w:rsidP="00FF32AE">
            <w:pPr>
              <w:rPr>
                <w:sz w:val="22"/>
                <w:szCs w:val="22"/>
              </w:rPr>
            </w:pPr>
          </w:p>
        </w:tc>
        <w:tc>
          <w:tcPr>
            <w:tcW w:w="2268" w:type="dxa"/>
          </w:tcPr>
          <w:p w14:paraId="30126B19" w14:textId="77777777" w:rsidR="00753D03" w:rsidRPr="00AE47E5" w:rsidRDefault="00753D03" w:rsidP="00FF32AE">
            <w:pPr>
              <w:rPr>
                <w:sz w:val="22"/>
                <w:szCs w:val="22"/>
              </w:rPr>
            </w:pPr>
          </w:p>
        </w:tc>
        <w:tc>
          <w:tcPr>
            <w:tcW w:w="1984" w:type="dxa"/>
          </w:tcPr>
          <w:p w14:paraId="4DA35AA0" w14:textId="77777777" w:rsidR="00753D03" w:rsidRPr="00AE47E5" w:rsidRDefault="00753D03" w:rsidP="00FF32AE">
            <w:pPr>
              <w:rPr>
                <w:sz w:val="22"/>
                <w:szCs w:val="22"/>
              </w:rPr>
            </w:pPr>
          </w:p>
        </w:tc>
      </w:tr>
      <w:tr w:rsidR="00753D03" w:rsidRPr="00AE47E5" w14:paraId="3E3154F8" w14:textId="77777777" w:rsidTr="00FF32AE">
        <w:tc>
          <w:tcPr>
            <w:tcW w:w="11052" w:type="dxa"/>
          </w:tcPr>
          <w:p w14:paraId="223F35EC" w14:textId="77777777" w:rsidR="00753D03" w:rsidRPr="00AE47E5" w:rsidRDefault="00753D03" w:rsidP="00FF32AE">
            <w:pPr>
              <w:rPr>
                <w:rFonts w:eastAsia="Arial" w:cs="Arial"/>
                <w:b/>
                <w:bCs/>
                <w:sz w:val="22"/>
                <w:szCs w:val="22"/>
              </w:rPr>
            </w:pPr>
            <w:r w:rsidRPr="00AE47E5">
              <w:rPr>
                <w:rFonts w:eastAsia="Arial" w:cs="Arial"/>
                <w:b/>
                <w:bCs/>
                <w:sz w:val="22"/>
                <w:szCs w:val="22"/>
              </w:rPr>
              <w:t>Agenda Item 4- Minutes of last meeting</w:t>
            </w:r>
          </w:p>
          <w:p w14:paraId="6E0473ED" w14:textId="77777777" w:rsidR="00753D03" w:rsidRPr="00AE47E5" w:rsidRDefault="00753D03" w:rsidP="00FF32AE">
            <w:pPr>
              <w:rPr>
                <w:rFonts w:eastAsia="Arial" w:cs="Arial"/>
                <w:b/>
                <w:bCs/>
                <w:sz w:val="22"/>
                <w:szCs w:val="22"/>
              </w:rPr>
            </w:pPr>
          </w:p>
          <w:p w14:paraId="3BE03918" w14:textId="77777777" w:rsidR="00753D03" w:rsidRDefault="00753D03" w:rsidP="00FF32AE">
            <w:pPr>
              <w:tabs>
                <w:tab w:val="left" w:pos="8740"/>
                <w:tab w:val="left" w:pos="9320"/>
              </w:tabs>
              <w:rPr>
                <w:rFonts w:eastAsia="Arial" w:cs="Arial"/>
                <w:sz w:val="22"/>
                <w:szCs w:val="22"/>
              </w:rPr>
            </w:pPr>
            <w:r w:rsidRPr="00AE47E5">
              <w:rPr>
                <w:rFonts w:eastAsia="Arial" w:cs="Arial"/>
                <w:sz w:val="22"/>
                <w:szCs w:val="22"/>
              </w:rPr>
              <w:t>The minutes of the meeting on 3</w:t>
            </w:r>
            <w:r w:rsidRPr="00AE47E5">
              <w:rPr>
                <w:rFonts w:eastAsia="Arial" w:cs="Arial"/>
                <w:sz w:val="22"/>
                <w:szCs w:val="22"/>
                <w:vertAlign w:val="superscript"/>
              </w:rPr>
              <w:t>rd</w:t>
            </w:r>
            <w:r w:rsidRPr="00AE47E5">
              <w:rPr>
                <w:rFonts w:eastAsia="Arial" w:cs="Arial"/>
                <w:sz w:val="22"/>
                <w:szCs w:val="22"/>
              </w:rPr>
              <w:t xml:space="preserve"> April 2025 were approved.</w:t>
            </w:r>
          </w:p>
          <w:p w14:paraId="23FB1A13" w14:textId="77777777" w:rsidR="00753D03" w:rsidRPr="00AE47E5" w:rsidRDefault="00753D03" w:rsidP="00FF32AE">
            <w:pPr>
              <w:tabs>
                <w:tab w:val="left" w:pos="8740"/>
                <w:tab w:val="left" w:pos="9320"/>
              </w:tabs>
              <w:rPr>
                <w:rFonts w:eastAsia="Arial" w:cs="Arial"/>
                <w:sz w:val="22"/>
                <w:szCs w:val="22"/>
              </w:rPr>
            </w:pPr>
            <w:r w:rsidRPr="00AE47E5">
              <w:rPr>
                <w:rFonts w:eastAsia="Arial" w:cs="Arial"/>
                <w:sz w:val="22"/>
                <w:szCs w:val="22"/>
              </w:rPr>
              <w:tab/>
            </w:r>
          </w:p>
        </w:tc>
        <w:tc>
          <w:tcPr>
            <w:tcW w:w="2268" w:type="dxa"/>
          </w:tcPr>
          <w:p w14:paraId="732401E6" w14:textId="77777777" w:rsidR="00753D03" w:rsidRPr="00AE47E5" w:rsidRDefault="00753D03" w:rsidP="00FF32AE">
            <w:pPr>
              <w:rPr>
                <w:sz w:val="22"/>
                <w:szCs w:val="22"/>
              </w:rPr>
            </w:pPr>
          </w:p>
        </w:tc>
        <w:tc>
          <w:tcPr>
            <w:tcW w:w="1984" w:type="dxa"/>
          </w:tcPr>
          <w:p w14:paraId="4769BAD5" w14:textId="77777777" w:rsidR="00753D03" w:rsidRPr="00AE47E5" w:rsidRDefault="00753D03" w:rsidP="00FF32AE">
            <w:pPr>
              <w:rPr>
                <w:sz w:val="22"/>
                <w:szCs w:val="22"/>
              </w:rPr>
            </w:pPr>
          </w:p>
        </w:tc>
      </w:tr>
      <w:tr w:rsidR="00753D03" w:rsidRPr="00AE47E5" w14:paraId="7610594E" w14:textId="77777777" w:rsidTr="00FF32AE">
        <w:tc>
          <w:tcPr>
            <w:tcW w:w="11052" w:type="dxa"/>
          </w:tcPr>
          <w:p w14:paraId="059594E6" w14:textId="77777777" w:rsidR="00753D03" w:rsidRPr="00AE47E5" w:rsidRDefault="00753D03" w:rsidP="00FF32AE">
            <w:pPr>
              <w:rPr>
                <w:rFonts w:eastAsia="Arial" w:cs="Arial"/>
                <w:b/>
                <w:bCs/>
                <w:sz w:val="22"/>
                <w:szCs w:val="22"/>
              </w:rPr>
            </w:pPr>
            <w:r w:rsidRPr="00AE47E5">
              <w:rPr>
                <w:rFonts w:eastAsia="Arial" w:cs="Arial"/>
                <w:b/>
                <w:bCs/>
                <w:sz w:val="22"/>
                <w:szCs w:val="22"/>
              </w:rPr>
              <w:t>Agenda Item 5- Matters arising</w:t>
            </w:r>
          </w:p>
          <w:p w14:paraId="567DF71F" w14:textId="77777777" w:rsidR="00753D03" w:rsidRPr="00AE47E5" w:rsidRDefault="00753D03" w:rsidP="00FF32AE">
            <w:pPr>
              <w:rPr>
                <w:rFonts w:eastAsia="Arial" w:cs="Arial"/>
                <w:sz w:val="22"/>
                <w:szCs w:val="22"/>
              </w:rPr>
            </w:pPr>
          </w:p>
          <w:p w14:paraId="397E499D" w14:textId="77777777" w:rsidR="00753D03" w:rsidRDefault="00753D03" w:rsidP="00FF32AE">
            <w:pPr>
              <w:rPr>
                <w:rFonts w:eastAsia="Arial" w:cs="Arial"/>
                <w:sz w:val="22"/>
                <w:szCs w:val="22"/>
              </w:rPr>
            </w:pPr>
            <w:r w:rsidRPr="00AE47E5">
              <w:rPr>
                <w:rFonts w:eastAsia="Arial" w:cs="Arial"/>
                <w:sz w:val="22"/>
                <w:szCs w:val="22"/>
              </w:rPr>
              <w:t>There were no matters arising.</w:t>
            </w:r>
          </w:p>
          <w:p w14:paraId="3CDACE59" w14:textId="77777777" w:rsidR="00753D03" w:rsidRPr="00AE47E5" w:rsidRDefault="00753D03" w:rsidP="00FF32AE">
            <w:pPr>
              <w:rPr>
                <w:rFonts w:eastAsia="Arial" w:cs="Arial"/>
                <w:sz w:val="22"/>
                <w:szCs w:val="22"/>
              </w:rPr>
            </w:pPr>
          </w:p>
        </w:tc>
        <w:tc>
          <w:tcPr>
            <w:tcW w:w="2268" w:type="dxa"/>
          </w:tcPr>
          <w:p w14:paraId="312AFCA8" w14:textId="77777777" w:rsidR="00753D03" w:rsidRPr="00AE47E5" w:rsidRDefault="00753D03" w:rsidP="00FF32AE">
            <w:pPr>
              <w:rPr>
                <w:sz w:val="22"/>
                <w:szCs w:val="22"/>
              </w:rPr>
            </w:pPr>
          </w:p>
        </w:tc>
        <w:tc>
          <w:tcPr>
            <w:tcW w:w="1984" w:type="dxa"/>
          </w:tcPr>
          <w:p w14:paraId="592B8814" w14:textId="77777777" w:rsidR="00753D03" w:rsidRPr="00AE47E5" w:rsidRDefault="00753D03" w:rsidP="00FF32AE">
            <w:pPr>
              <w:rPr>
                <w:sz w:val="22"/>
                <w:szCs w:val="22"/>
              </w:rPr>
            </w:pPr>
          </w:p>
        </w:tc>
      </w:tr>
      <w:tr w:rsidR="00753D03" w:rsidRPr="00AE47E5" w14:paraId="7A380CD3" w14:textId="77777777" w:rsidTr="00FF32AE">
        <w:tc>
          <w:tcPr>
            <w:tcW w:w="11052" w:type="dxa"/>
          </w:tcPr>
          <w:p w14:paraId="6C3EF0B5" w14:textId="77777777" w:rsidR="00753D03" w:rsidRDefault="00753D03" w:rsidP="00FF32AE">
            <w:pPr>
              <w:rPr>
                <w:rFonts w:cs="Arial"/>
                <w:b/>
                <w:bCs/>
                <w:color w:val="000000"/>
                <w:sz w:val="22"/>
                <w:szCs w:val="22"/>
                <w:bdr w:val="none" w:sz="0" w:space="0" w:color="auto" w:frame="1"/>
              </w:rPr>
            </w:pPr>
            <w:r w:rsidRPr="00AE47E5">
              <w:rPr>
                <w:rFonts w:eastAsia="Arial" w:cs="Arial"/>
                <w:b/>
                <w:bCs/>
                <w:sz w:val="22"/>
                <w:szCs w:val="22"/>
              </w:rPr>
              <w:t xml:space="preserve">Agenda Item 6- </w:t>
            </w:r>
            <w:r w:rsidRPr="00AE47E5">
              <w:rPr>
                <w:rFonts w:cs="Arial"/>
                <w:b/>
                <w:bCs/>
                <w:color w:val="000000"/>
                <w:sz w:val="22"/>
                <w:szCs w:val="22"/>
                <w:bdr w:val="none" w:sz="0" w:space="0" w:color="auto" w:frame="1"/>
              </w:rPr>
              <w:t>Chairperson’s Remarks</w:t>
            </w:r>
          </w:p>
          <w:p w14:paraId="45A534D5" w14:textId="77777777" w:rsidR="00753D03" w:rsidRPr="00AE47E5" w:rsidRDefault="00753D03" w:rsidP="00FF32AE">
            <w:pPr>
              <w:rPr>
                <w:rFonts w:cs="Arial"/>
                <w:color w:val="000000"/>
                <w:sz w:val="22"/>
                <w:szCs w:val="22"/>
                <w:bdr w:val="none" w:sz="0" w:space="0" w:color="auto" w:frame="1"/>
              </w:rPr>
            </w:pPr>
          </w:p>
          <w:p w14:paraId="6DE8AA90" w14:textId="77777777" w:rsidR="00753D03" w:rsidRPr="00AE47E5" w:rsidRDefault="00753D03" w:rsidP="00FF32AE">
            <w:pPr>
              <w:rPr>
                <w:rFonts w:eastAsia="Arial"/>
                <w:sz w:val="22"/>
                <w:szCs w:val="22"/>
              </w:rPr>
            </w:pPr>
            <w:r>
              <w:rPr>
                <w:sz w:val="22"/>
                <w:szCs w:val="22"/>
              </w:rPr>
              <w:t>The</w:t>
            </w:r>
            <w:r w:rsidRPr="00AE47E5">
              <w:rPr>
                <w:rFonts w:eastAsia="Arial" w:cs="Arial"/>
                <w:color w:val="000000" w:themeColor="text1"/>
                <w:sz w:val="22"/>
                <w:szCs w:val="22"/>
              </w:rPr>
              <w:t xml:space="preserve"> Vice President Equality and Belonging </w:t>
            </w:r>
            <w:r w:rsidRPr="00AE47E5">
              <w:rPr>
                <w:rFonts w:eastAsia="Arial"/>
                <w:sz w:val="22"/>
                <w:szCs w:val="22"/>
              </w:rPr>
              <w:t xml:space="preserve">joined the meeting. </w:t>
            </w:r>
          </w:p>
          <w:p w14:paraId="11E458B1" w14:textId="77777777" w:rsidR="00753D03" w:rsidRPr="00AE47E5" w:rsidRDefault="00753D03" w:rsidP="00FF32AE">
            <w:pPr>
              <w:rPr>
                <w:rFonts w:eastAsia="Arial" w:cs="Arial"/>
                <w:sz w:val="22"/>
                <w:szCs w:val="22"/>
              </w:rPr>
            </w:pPr>
          </w:p>
          <w:p w14:paraId="002B33E1" w14:textId="77777777" w:rsidR="00753D03" w:rsidRPr="00AE47E5" w:rsidRDefault="00753D03" w:rsidP="00FF32AE">
            <w:pPr>
              <w:rPr>
                <w:rFonts w:eastAsia="Arial" w:cs="Arial"/>
                <w:sz w:val="22"/>
                <w:szCs w:val="22"/>
              </w:rPr>
            </w:pPr>
            <w:r w:rsidRPr="00AE47E5">
              <w:rPr>
                <w:rFonts w:eastAsia="Arial" w:cs="Arial"/>
                <w:sz w:val="22"/>
                <w:szCs w:val="22"/>
              </w:rPr>
              <w:t>The Chair mentioned the proposal for an increase in tuition fees. NUS</w:t>
            </w:r>
            <w:r>
              <w:rPr>
                <w:rFonts w:eastAsia="Arial" w:cs="Arial"/>
                <w:sz w:val="22"/>
                <w:szCs w:val="22"/>
              </w:rPr>
              <w:t>-</w:t>
            </w:r>
            <w:r w:rsidRPr="00AE47E5">
              <w:rPr>
                <w:rFonts w:eastAsia="Arial" w:cs="Arial"/>
                <w:sz w:val="22"/>
                <w:szCs w:val="22"/>
              </w:rPr>
              <w:t xml:space="preserve">USI were able to successfully stop this campaign and tuition fees will not be increasing this year. This has altered UU’s financial plans for this year. There may be cuts depending on whether UU can find an alternative to their funding model. The Chair also noted that the Riverside Theatre will be closing in August. The Chair wished to highlight this to the Board. The Chair discussed with the VC the funding models with the Higher and Further Education Colleges and whether this will have a significant impact on UUSU’s finances this year. This year is uncertain but the Chair imagines that approval for </w:t>
            </w:r>
            <w:r>
              <w:rPr>
                <w:rFonts w:eastAsia="Arial" w:cs="Arial"/>
                <w:sz w:val="22"/>
                <w:szCs w:val="22"/>
              </w:rPr>
              <w:t>special projects</w:t>
            </w:r>
            <w:r w:rsidRPr="00AE47E5">
              <w:rPr>
                <w:rFonts w:eastAsia="Arial" w:cs="Arial"/>
                <w:sz w:val="22"/>
                <w:szCs w:val="22"/>
              </w:rPr>
              <w:t xml:space="preserve"> such as the SU Awards or the LTAs will be greatly curtailed. </w:t>
            </w:r>
          </w:p>
          <w:p w14:paraId="1471ED59" w14:textId="77777777" w:rsidR="00753D03" w:rsidRPr="00AE47E5" w:rsidRDefault="00753D03" w:rsidP="00FF32AE">
            <w:pPr>
              <w:rPr>
                <w:rFonts w:eastAsia="Arial" w:cs="Arial"/>
                <w:sz w:val="22"/>
                <w:szCs w:val="22"/>
              </w:rPr>
            </w:pPr>
          </w:p>
          <w:p w14:paraId="71AB220F" w14:textId="77777777" w:rsidR="00753D03" w:rsidRDefault="00753D03" w:rsidP="00FF32AE">
            <w:pPr>
              <w:rPr>
                <w:rFonts w:eastAsia="Arial" w:cs="Arial"/>
                <w:sz w:val="22"/>
                <w:szCs w:val="22"/>
              </w:rPr>
            </w:pPr>
            <w:r w:rsidRPr="00AE47E5">
              <w:rPr>
                <w:rFonts w:eastAsia="Arial" w:cs="Arial"/>
                <w:sz w:val="22"/>
                <w:szCs w:val="22"/>
              </w:rPr>
              <w:t>The Chair referred to the successful Student’s Union Award ceremony in Ireland where</w:t>
            </w:r>
            <w:r>
              <w:rPr>
                <w:rFonts w:eastAsia="Arial" w:cs="Arial"/>
                <w:sz w:val="22"/>
                <w:szCs w:val="22"/>
              </w:rPr>
              <w:t xml:space="preserve"> the</w:t>
            </w:r>
            <w:r w:rsidRPr="00AE47E5">
              <w:rPr>
                <w:rFonts w:eastAsia="Arial" w:cs="Arial"/>
                <w:color w:val="000000" w:themeColor="text1"/>
                <w:sz w:val="22"/>
                <w:szCs w:val="22"/>
              </w:rPr>
              <w:t xml:space="preserve"> Vice President</w:t>
            </w:r>
            <w:r>
              <w:rPr>
                <w:rFonts w:eastAsia="Arial" w:cs="Arial"/>
                <w:color w:val="000000" w:themeColor="text1"/>
                <w:sz w:val="22"/>
                <w:szCs w:val="22"/>
              </w:rPr>
              <w:t xml:space="preserve"> </w:t>
            </w:r>
            <w:r w:rsidRPr="00AE47E5">
              <w:rPr>
                <w:rFonts w:eastAsia="Arial" w:cs="Arial"/>
                <w:color w:val="000000" w:themeColor="text1"/>
                <w:sz w:val="22"/>
                <w:szCs w:val="22"/>
              </w:rPr>
              <w:t>Education</w:t>
            </w:r>
            <w:r>
              <w:rPr>
                <w:rFonts w:eastAsia="Arial" w:cs="Arial"/>
                <w:color w:val="000000" w:themeColor="text1"/>
                <w:sz w:val="22"/>
                <w:szCs w:val="22"/>
              </w:rPr>
              <w:t>,</w:t>
            </w:r>
            <w:r w:rsidRPr="00AE47E5">
              <w:rPr>
                <w:rFonts w:eastAsia="Arial" w:cs="Arial"/>
                <w:color w:val="000000" w:themeColor="text1"/>
                <w:sz w:val="22"/>
                <w:szCs w:val="22"/>
              </w:rPr>
              <w:t xml:space="preserve"> Vice President Magee</w:t>
            </w:r>
            <w:r>
              <w:rPr>
                <w:rFonts w:eastAsia="Arial" w:cs="Arial"/>
                <w:color w:val="000000" w:themeColor="text1"/>
                <w:sz w:val="22"/>
                <w:szCs w:val="22"/>
              </w:rPr>
              <w:t xml:space="preserve">, </w:t>
            </w:r>
            <w:r w:rsidRPr="00AE47E5">
              <w:rPr>
                <w:rFonts w:eastAsia="Arial" w:cs="Arial"/>
                <w:sz w:val="22"/>
                <w:szCs w:val="22"/>
              </w:rPr>
              <w:t>LD and CHR won awards.</w:t>
            </w:r>
            <w:r>
              <w:rPr>
                <w:rFonts w:eastAsia="Arial" w:cs="Arial"/>
                <w:sz w:val="22"/>
                <w:szCs w:val="22"/>
              </w:rPr>
              <w:t xml:space="preserve"> </w:t>
            </w:r>
            <w:r w:rsidRPr="00AE47E5">
              <w:rPr>
                <w:rFonts w:eastAsia="Arial" w:cs="Arial"/>
                <w:sz w:val="22"/>
                <w:szCs w:val="22"/>
              </w:rPr>
              <w:t xml:space="preserve">The </w:t>
            </w:r>
            <w:proofErr w:type="gramStart"/>
            <w:r w:rsidRPr="00AE47E5">
              <w:rPr>
                <w:rFonts w:eastAsia="Arial" w:cs="Arial"/>
                <w:sz w:val="22"/>
                <w:szCs w:val="22"/>
              </w:rPr>
              <w:t>LTA’s</w:t>
            </w:r>
            <w:proofErr w:type="gramEnd"/>
            <w:r w:rsidRPr="00AE47E5">
              <w:rPr>
                <w:rFonts w:eastAsia="Arial" w:cs="Arial"/>
                <w:sz w:val="22"/>
                <w:szCs w:val="22"/>
              </w:rPr>
              <w:t xml:space="preserve"> are taking place tomorrow.</w:t>
            </w:r>
          </w:p>
          <w:p w14:paraId="4D468088" w14:textId="77777777" w:rsidR="00753D03" w:rsidRPr="00AE47E5" w:rsidRDefault="00753D03" w:rsidP="00FF32AE">
            <w:pPr>
              <w:rPr>
                <w:rFonts w:eastAsia="Arial" w:cs="Arial"/>
                <w:sz w:val="22"/>
                <w:szCs w:val="22"/>
              </w:rPr>
            </w:pPr>
          </w:p>
          <w:p w14:paraId="24BDC0CB" w14:textId="77777777" w:rsidR="00753D03" w:rsidRPr="00AE47E5" w:rsidRDefault="00753D03" w:rsidP="00FF32AE">
            <w:pPr>
              <w:rPr>
                <w:rFonts w:eastAsia="Arial" w:cs="Arial"/>
                <w:sz w:val="22"/>
                <w:szCs w:val="22"/>
              </w:rPr>
            </w:pPr>
            <w:r w:rsidRPr="00AE47E5">
              <w:rPr>
                <w:rFonts w:eastAsia="Arial" w:cs="Arial"/>
                <w:sz w:val="22"/>
                <w:szCs w:val="22"/>
              </w:rPr>
              <w:t>Discussions are ongoing regarding the Officer’s roles and remits particularly whether the VP Sport and Well</w:t>
            </w:r>
            <w:r>
              <w:rPr>
                <w:rFonts w:eastAsia="Arial" w:cs="Arial"/>
                <w:sz w:val="22"/>
                <w:szCs w:val="22"/>
              </w:rPr>
              <w:t>b</w:t>
            </w:r>
            <w:r w:rsidRPr="00AE47E5">
              <w:rPr>
                <w:rFonts w:eastAsia="Arial" w:cs="Arial"/>
                <w:sz w:val="22"/>
                <w:szCs w:val="22"/>
              </w:rPr>
              <w:t xml:space="preserve">eing role will shift into a more focused sports role or if the role will change entirely. </w:t>
            </w:r>
          </w:p>
          <w:p w14:paraId="1E99E7FE" w14:textId="77777777" w:rsidR="00753D03" w:rsidRPr="00AE47E5" w:rsidRDefault="00753D03" w:rsidP="00FF32AE">
            <w:pPr>
              <w:rPr>
                <w:rFonts w:eastAsia="Arial" w:cs="Arial"/>
                <w:sz w:val="22"/>
                <w:szCs w:val="22"/>
              </w:rPr>
            </w:pPr>
          </w:p>
          <w:p w14:paraId="1165B040" w14:textId="77777777" w:rsidR="00753D03" w:rsidRDefault="00753D03" w:rsidP="00FF32AE">
            <w:pPr>
              <w:rPr>
                <w:rFonts w:eastAsia="Arial" w:cs="Arial"/>
                <w:sz w:val="22"/>
                <w:szCs w:val="22"/>
              </w:rPr>
            </w:pPr>
            <w:r w:rsidRPr="00AE47E5">
              <w:rPr>
                <w:rFonts w:eastAsia="Arial" w:cs="Arial"/>
                <w:sz w:val="22"/>
                <w:szCs w:val="22"/>
              </w:rPr>
              <w:t>No questions.</w:t>
            </w:r>
          </w:p>
          <w:p w14:paraId="05274AD7" w14:textId="77777777" w:rsidR="00753D03" w:rsidRPr="00AE47E5" w:rsidRDefault="00753D03" w:rsidP="00FF32AE">
            <w:pPr>
              <w:rPr>
                <w:rFonts w:eastAsia="Arial" w:cs="Arial"/>
                <w:sz w:val="22"/>
                <w:szCs w:val="22"/>
              </w:rPr>
            </w:pPr>
          </w:p>
        </w:tc>
        <w:tc>
          <w:tcPr>
            <w:tcW w:w="2268" w:type="dxa"/>
          </w:tcPr>
          <w:p w14:paraId="4F6EC770" w14:textId="77777777" w:rsidR="00753D03" w:rsidRPr="00AE47E5" w:rsidRDefault="00753D03" w:rsidP="00FF32AE">
            <w:pPr>
              <w:rPr>
                <w:sz w:val="22"/>
                <w:szCs w:val="22"/>
              </w:rPr>
            </w:pPr>
          </w:p>
        </w:tc>
        <w:tc>
          <w:tcPr>
            <w:tcW w:w="1984" w:type="dxa"/>
          </w:tcPr>
          <w:p w14:paraId="67E5E967" w14:textId="77777777" w:rsidR="00753D03" w:rsidRPr="00AE47E5" w:rsidRDefault="00753D03" w:rsidP="00FF32AE">
            <w:pPr>
              <w:rPr>
                <w:sz w:val="22"/>
                <w:szCs w:val="22"/>
              </w:rPr>
            </w:pPr>
          </w:p>
        </w:tc>
      </w:tr>
      <w:tr w:rsidR="00753D03" w:rsidRPr="00AE47E5" w14:paraId="74D9364A" w14:textId="77777777" w:rsidTr="00FF32AE">
        <w:tc>
          <w:tcPr>
            <w:tcW w:w="11052" w:type="dxa"/>
          </w:tcPr>
          <w:p w14:paraId="5350F6E2" w14:textId="77777777" w:rsidR="00753D03" w:rsidRPr="00AE47E5" w:rsidRDefault="00753D03" w:rsidP="00FF32AE">
            <w:pPr>
              <w:rPr>
                <w:rFonts w:cs="Arial"/>
                <w:color w:val="000000"/>
                <w:sz w:val="22"/>
                <w:szCs w:val="22"/>
                <w:bdr w:val="none" w:sz="0" w:space="0" w:color="auto" w:frame="1"/>
              </w:rPr>
            </w:pPr>
            <w:r w:rsidRPr="00AE47E5">
              <w:rPr>
                <w:rFonts w:eastAsia="Arial" w:cs="Arial"/>
                <w:b/>
                <w:bCs/>
                <w:sz w:val="22"/>
                <w:szCs w:val="22"/>
              </w:rPr>
              <w:t>Agenda Item 7-</w:t>
            </w:r>
            <w:r w:rsidRPr="00AE47E5">
              <w:rPr>
                <w:rFonts w:eastAsiaTheme="majorEastAsia" w:cs="Arial"/>
                <w:b/>
                <w:bCs/>
                <w:color w:val="000000"/>
                <w:sz w:val="22"/>
                <w:szCs w:val="22"/>
                <w:bdr w:val="none" w:sz="0" w:space="0" w:color="auto" w:frame="1"/>
              </w:rPr>
              <w:t xml:space="preserve"> </w:t>
            </w:r>
            <w:r w:rsidRPr="00AE47E5">
              <w:rPr>
                <w:rFonts w:cs="Arial"/>
                <w:b/>
                <w:bCs/>
                <w:color w:val="000000"/>
                <w:sz w:val="22"/>
                <w:szCs w:val="22"/>
                <w:bdr w:val="none" w:sz="0" w:space="0" w:color="auto" w:frame="1"/>
              </w:rPr>
              <w:t>Chief Executive Officer’s Report</w:t>
            </w:r>
          </w:p>
          <w:p w14:paraId="641C1C3C" w14:textId="77777777" w:rsidR="00753D03" w:rsidRPr="00AE47E5" w:rsidRDefault="00753D03" w:rsidP="00FF32AE">
            <w:pPr>
              <w:rPr>
                <w:color w:val="000000"/>
                <w:sz w:val="22"/>
                <w:szCs w:val="22"/>
                <w:bdr w:val="none" w:sz="0" w:space="0" w:color="auto" w:frame="1"/>
              </w:rPr>
            </w:pPr>
          </w:p>
          <w:p w14:paraId="2574055C" w14:textId="77777777" w:rsidR="00753D03" w:rsidRPr="00AE47E5" w:rsidRDefault="00753D03" w:rsidP="00FF32AE">
            <w:pPr>
              <w:rPr>
                <w:color w:val="000000"/>
                <w:sz w:val="22"/>
                <w:szCs w:val="22"/>
                <w:bdr w:val="none" w:sz="0" w:space="0" w:color="auto" w:frame="1"/>
              </w:rPr>
            </w:pPr>
            <w:r w:rsidRPr="00AE47E5">
              <w:rPr>
                <w:color w:val="000000"/>
                <w:sz w:val="22"/>
                <w:szCs w:val="22"/>
                <w:bdr w:val="none" w:sz="0" w:space="0" w:color="auto" w:frame="1"/>
              </w:rPr>
              <w:t>The CEO referred to the Bilingual Signage Debate</w:t>
            </w:r>
            <w:r>
              <w:rPr>
                <w:color w:val="000000"/>
                <w:sz w:val="22"/>
                <w:szCs w:val="22"/>
                <w:bdr w:val="none" w:sz="0" w:space="0" w:color="auto" w:frame="1"/>
              </w:rPr>
              <w:t xml:space="preserve"> which was reported recently in the press</w:t>
            </w:r>
            <w:r w:rsidRPr="00AE47E5">
              <w:rPr>
                <w:color w:val="000000"/>
                <w:sz w:val="22"/>
                <w:szCs w:val="22"/>
                <w:bdr w:val="none" w:sz="0" w:space="0" w:color="auto" w:frame="1"/>
              </w:rPr>
              <w:t xml:space="preserve">. UUSU </w:t>
            </w:r>
            <w:r>
              <w:rPr>
                <w:color w:val="000000"/>
                <w:sz w:val="22"/>
                <w:szCs w:val="22"/>
                <w:bdr w:val="none" w:sz="0" w:space="0" w:color="auto" w:frame="1"/>
              </w:rPr>
              <w:t xml:space="preserve">now </w:t>
            </w:r>
            <w:r w:rsidRPr="00AE47E5">
              <w:rPr>
                <w:color w:val="000000"/>
                <w:sz w:val="22"/>
                <w:szCs w:val="22"/>
                <w:bdr w:val="none" w:sz="0" w:space="0" w:color="auto" w:frame="1"/>
              </w:rPr>
              <w:t xml:space="preserve">adopts a Trilingual Policy. UUSU made a strategic decision not to comment any further on the issue as it is often directed towards a Bilingual approach that doesn’t line with UUSU’s Policy, and UUSU is limited in what it can say until appointments are made within the Office of Identity and Cultural Expression. The CEO wished to flag this to the Board in case of </w:t>
            </w:r>
            <w:r>
              <w:rPr>
                <w:color w:val="000000"/>
                <w:sz w:val="22"/>
                <w:szCs w:val="22"/>
                <w:bdr w:val="none" w:sz="0" w:space="0" w:color="auto" w:frame="1"/>
              </w:rPr>
              <w:t xml:space="preserve">additional </w:t>
            </w:r>
            <w:r w:rsidRPr="00AE47E5">
              <w:rPr>
                <w:color w:val="000000"/>
                <w:sz w:val="22"/>
                <w:szCs w:val="22"/>
                <w:bdr w:val="none" w:sz="0" w:space="0" w:color="auto" w:frame="1"/>
              </w:rPr>
              <w:t>media coverage.</w:t>
            </w:r>
          </w:p>
          <w:p w14:paraId="6EFE72E9" w14:textId="77777777" w:rsidR="00753D03" w:rsidRPr="00AE47E5" w:rsidRDefault="00753D03" w:rsidP="00FF32AE">
            <w:pPr>
              <w:rPr>
                <w:color w:val="000000"/>
                <w:sz w:val="22"/>
                <w:szCs w:val="22"/>
                <w:bdr w:val="none" w:sz="0" w:space="0" w:color="auto" w:frame="1"/>
              </w:rPr>
            </w:pPr>
          </w:p>
          <w:p w14:paraId="328B4257" w14:textId="77777777" w:rsidR="00753D03" w:rsidRPr="00AE47E5" w:rsidRDefault="00753D03" w:rsidP="00FF32AE">
            <w:pPr>
              <w:rPr>
                <w:color w:val="000000"/>
                <w:sz w:val="22"/>
                <w:szCs w:val="22"/>
                <w:bdr w:val="none" w:sz="0" w:space="0" w:color="auto" w:frame="1"/>
              </w:rPr>
            </w:pPr>
            <w:r w:rsidRPr="00AE47E5">
              <w:rPr>
                <w:color w:val="000000"/>
                <w:sz w:val="22"/>
                <w:szCs w:val="22"/>
                <w:bdr w:val="none" w:sz="0" w:space="0" w:color="auto" w:frame="1"/>
              </w:rPr>
              <w:t xml:space="preserve">The operational targets continue to be pushed forward. The Senior Staff </w:t>
            </w:r>
            <w:r>
              <w:rPr>
                <w:color w:val="000000"/>
                <w:sz w:val="22"/>
                <w:szCs w:val="22"/>
                <w:bdr w:val="none" w:sz="0" w:space="0" w:color="auto" w:frame="1"/>
              </w:rPr>
              <w:t>F</w:t>
            </w:r>
            <w:r w:rsidRPr="00AE47E5">
              <w:rPr>
                <w:color w:val="000000"/>
                <w:sz w:val="22"/>
                <w:szCs w:val="22"/>
                <w:bdr w:val="none" w:sz="0" w:space="0" w:color="auto" w:frame="1"/>
              </w:rPr>
              <w:t xml:space="preserve">orum is almost over the line. Representations have been made to the </w:t>
            </w:r>
            <w:proofErr w:type="gramStart"/>
            <w:r w:rsidRPr="00AE47E5">
              <w:rPr>
                <w:color w:val="000000"/>
                <w:sz w:val="22"/>
                <w:szCs w:val="22"/>
                <w:bdr w:val="none" w:sz="0" w:space="0" w:color="auto" w:frame="1"/>
              </w:rPr>
              <w:t>University</w:t>
            </w:r>
            <w:proofErr w:type="gramEnd"/>
            <w:r w:rsidRPr="00AE47E5">
              <w:rPr>
                <w:color w:val="000000"/>
                <w:sz w:val="22"/>
                <w:szCs w:val="22"/>
                <w:bdr w:val="none" w:sz="0" w:space="0" w:color="auto" w:frame="1"/>
              </w:rPr>
              <w:t xml:space="preserve"> and the Chair </w:t>
            </w:r>
            <w:proofErr w:type="gramStart"/>
            <w:r w:rsidRPr="00AE47E5">
              <w:rPr>
                <w:color w:val="000000"/>
                <w:sz w:val="22"/>
                <w:szCs w:val="22"/>
                <w:bdr w:val="none" w:sz="0" w:space="0" w:color="auto" w:frame="1"/>
              </w:rPr>
              <w:t>has presented</w:t>
            </w:r>
            <w:proofErr w:type="gramEnd"/>
            <w:r w:rsidRPr="00AE47E5">
              <w:rPr>
                <w:color w:val="000000"/>
                <w:sz w:val="22"/>
                <w:szCs w:val="22"/>
                <w:bdr w:val="none" w:sz="0" w:space="0" w:color="auto" w:frame="1"/>
              </w:rPr>
              <w:t xml:space="preserve"> to the VC. The CEO is hopeful that the first meeting will take place in semester one. This should hopefully take the pressure off the President during their one-to-one meetings with the VC and give UUSU another forum to raise some of the </w:t>
            </w:r>
            <w:r>
              <w:rPr>
                <w:color w:val="000000"/>
                <w:sz w:val="22"/>
                <w:szCs w:val="22"/>
                <w:bdr w:val="none" w:sz="0" w:space="0" w:color="auto" w:frame="1"/>
              </w:rPr>
              <w:t xml:space="preserve">operational </w:t>
            </w:r>
            <w:r w:rsidRPr="00AE47E5">
              <w:rPr>
                <w:color w:val="000000"/>
                <w:sz w:val="22"/>
                <w:szCs w:val="22"/>
                <w:bdr w:val="none" w:sz="0" w:space="0" w:color="auto" w:frame="1"/>
              </w:rPr>
              <w:t>issues.</w:t>
            </w:r>
          </w:p>
          <w:p w14:paraId="237CDA73" w14:textId="77777777" w:rsidR="00753D03" w:rsidRPr="00AE47E5" w:rsidRDefault="00753D03" w:rsidP="00FF32AE">
            <w:pPr>
              <w:rPr>
                <w:color w:val="000000"/>
                <w:sz w:val="22"/>
                <w:szCs w:val="22"/>
                <w:bdr w:val="none" w:sz="0" w:space="0" w:color="auto" w:frame="1"/>
              </w:rPr>
            </w:pPr>
          </w:p>
          <w:p w14:paraId="07D53543" w14:textId="77777777" w:rsidR="00753D03" w:rsidRPr="00AE47E5" w:rsidRDefault="00753D03" w:rsidP="00FF32AE">
            <w:pPr>
              <w:rPr>
                <w:color w:val="000000"/>
                <w:sz w:val="22"/>
                <w:szCs w:val="22"/>
                <w:bdr w:val="none" w:sz="0" w:space="0" w:color="auto" w:frame="1"/>
              </w:rPr>
            </w:pPr>
            <w:r w:rsidRPr="00AE47E5">
              <w:rPr>
                <w:color w:val="000000"/>
                <w:sz w:val="22"/>
                <w:szCs w:val="22"/>
                <w:bdr w:val="none" w:sz="0" w:space="0" w:color="auto" w:frame="1"/>
              </w:rPr>
              <w:t xml:space="preserve">In terms of challenges the CEO referred to the student fee increase, and the risk factor identified by the Chair. The Economy Minister said that there would be some additional emergency funding for this year, but the amount is not yet clear, as well as how this will be covered in future years. This will need to be kept under close review. </w:t>
            </w:r>
          </w:p>
          <w:p w14:paraId="196909C2" w14:textId="77777777" w:rsidR="00753D03" w:rsidRPr="00AE47E5" w:rsidRDefault="00753D03" w:rsidP="00FF32AE">
            <w:pPr>
              <w:rPr>
                <w:color w:val="000000"/>
                <w:sz w:val="22"/>
                <w:szCs w:val="22"/>
                <w:bdr w:val="none" w:sz="0" w:space="0" w:color="auto" w:frame="1"/>
              </w:rPr>
            </w:pPr>
          </w:p>
          <w:p w14:paraId="6DA816B7" w14:textId="77777777" w:rsidR="00753D03" w:rsidRPr="00AE47E5" w:rsidRDefault="00753D03" w:rsidP="00FF32AE">
            <w:pPr>
              <w:rPr>
                <w:color w:val="000000"/>
                <w:sz w:val="22"/>
                <w:szCs w:val="22"/>
                <w:bdr w:val="none" w:sz="0" w:space="0" w:color="auto" w:frame="1"/>
              </w:rPr>
            </w:pPr>
            <w:r>
              <w:rPr>
                <w:color w:val="000000"/>
                <w:sz w:val="22"/>
                <w:szCs w:val="22"/>
                <w:bdr w:val="none" w:sz="0" w:space="0" w:color="auto" w:frame="1"/>
              </w:rPr>
              <w:t>The</w:t>
            </w:r>
            <w:r w:rsidRPr="00AE47E5">
              <w:rPr>
                <w:rFonts w:eastAsia="Arial" w:cs="Arial"/>
                <w:color w:val="000000" w:themeColor="text1"/>
                <w:sz w:val="22"/>
                <w:szCs w:val="22"/>
              </w:rPr>
              <w:t xml:space="preserve"> Vice President </w:t>
            </w:r>
            <w:r>
              <w:rPr>
                <w:rFonts w:eastAsia="Arial" w:cs="Arial"/>
                <w:color w:val="000000" w:themeColor="text1"/>
                <w:sz w:val="22"/>
                <w:szCs w:val="22"/>
              </w:rPr>
              <w:t xml:space="preserve">of Education </w:t>
            </w:r>
            <w:r w:rsidRPr="00AE47E5">
              <w:rPr>
                <w:color w:val="000000"/>
                <w:sz w:val="22"/>
                <w:szCs w:val="22"/>
                <w:bdr w:val="none" w:sz="0" w:space="0" w:color="auto" w:frame="1"/>
              </w:rPr>
              <w:t>is working on the</w:t>
            </w:r>
            <w:r>
              <w:rPr>
                <w:color w:val="000000"/>
                <w:sz w:val="22"/>
                <w:szCs w:val="22"/>
                <w:bdr w:val="none" w:sz="0" w:space="0" w:color="auto" w:frame="1"/>
              </w:rPr>
              <w:t xml:space="preserve"> Officer</w:t>
            </w:r>
            <w:r w:rsidRPr="00AE47E5">
              <w:rPr>
                <w:color w:val="000000"/>
                <w:sz w:val="22"/>
                <w:szCs w:val="22"/>
                <w:bdr w:val="none" w:sz="0" w:space="0" w:color="auto" w:frame="1"/>
              </w:rPr>
              <w:t xml:space="preserve"> induction process and is focusing on building relationships/team bonding. The new Officers have been invited to the Trustee Board meeting next month.</w:t>
            </w:r>
          </w:p>
          <w:p w14:paraId="647C5002" w14:textId="77777777" w:rsidR="00753D03" w:rsidRPr="00AE47E5" w:rsidRDefault="00753D03" w:rsidP="00FF32AE">
            <w:pPr>
              <w:rPr>
                <w:color w:val="000000"/>
                <w:sz w:val="22"/>
                <w:szCs w:val="22"/>
                <w:bdr w:val="none" w:sz="0" w:space="0" w:color="auto" w:frame="1"/>
              </w:rPr>
            </w:pPr>
          </w:p>
          <w:p w14:paraId="10163B5D" w14:textId="77777777" w:rsidR="00753D03" w:rsidRPr="00AE47E5" w:rsidRDefault="00753D03" w:rsidP="00FF32AE">
            <w:pPr>
              <w:rPr>
                <w:color w:val="000000"/>
                <w:sz w:val="22"/>
                <w:szCs w:val="22"/>
                <w:bdr w:val="none" w:sz="0" w:space="0" w:color="auto" w:frame="1"/>
              </w:rPr>
            </w:pPr>
            <w:r>
              <w:rPr>
                <w:color w:val="000000"/>
                <w:sz w:val="22"/>
                <w:szCs w:val="22"/>
                <w:bdr w:val="none" w:sz="0" w:space="0" w:color="auto" w:frame="1"/>
              </w:rPr>
              <w:t>External Trustee</w:t>
            </w:r>
            <w:r w:rsidRPr="00AE47E5">
              <w:rPr>
                <w:color w:val="000000"/>
                <w:sz w:val="22"/>
                <w:szCs w:val="22"/>
                <w:bdr w:val="none" w:sz="0" w:space="0" w:color="auto" w:frame="1"/>
              </w:rPr>
              <w:t xml:space="preserve"> asked if there is anything the Board can do in terms of Sports, to avoid going into a second year of not being sure of the guidelines which could put UUSU into a difficult position from a reputational perspective.</w:t>
            </w:r>
            <w:r>
              <w:rPr>
                <w:color w:val="000000"/>
                <w:sz w:val="22"/>
                <w:szCs w:val="22"/>
                <w:bdr w:val="none" w:sz="0" w:space="0" w:color="auto" w:frame="1"/>
              </w:rPr>
              <w:t xml:space="preserve"> </w:t>
            </w:r>
            <w:r w:rsidRPr="00AE47E5">
              <w:rPr>
                <w:color w:val="000000"/>
                <w:sz w:val="22"/>
                <w:szCs w:val="22"/>
                <w:bdr w:val="none" w:sz="0" w:space="0" w:color="auto" w:frame="1"/>
              </w:rPr>
              <w:t xml:space="preserve">The CEO said </w:t>
            </w:r>
            <w:r>
              <w:rPr>
                <w:color w:val="000000"/>
                <w:sz w:val="22"/>
                <w:szCs w:val="22"/>
                <w:bdr w:val="none" w:sz="0" w:space="0" w:color="auto" w:frame="1"/>
              </w:rPr>
              <w:t xml:space="preserve">that the Director of Business Support and Finance </w:t>
            </w:r>
            <w:r w:rsidRPr="00AE47E5">
              <w:rPr>
                <w:color w:val="000000"/>
                <w:sz w:val="22"/>
                <w:szCs w:val="22"/>
                <w:bdr w:val="none" w:sz="0" w:space="0" w:color="auto" w:frame="1"/>
              </w:rPr>
              <w:t>has appended this to her report</w:t>
            </w:r>
            <w:r>
              <w:rPr>
                <w:color w:val="000000"/>
                <w:sz w:val="22"/>
                <w:szCs w:val="22"/>
                <w:bdr w:val="none" w:sz="0" w:space="0" w:color="auto" w:frame="1"/>
              </w:rPr>
              <w:t>.</w:t>
            </w:r>
            <w:r w:rsidRPr="00AE47E5">
              <w:rPr>
                <w:color w:val="000000"/>
                <w:sz w:val="22"/>
                <w:szCs w:val="22"/>
                <w:bdr w:val="none" w:sz="0" w:space="0" w:color="auto" w:frame="1"/>
              </w:rPr>
              <w:t xml:space="preserve"> </w:t>
            </w:r>
          </w:p>
          <w:p w14:paraId="3FF02212" w14:textId="77777777" w:rsidR="00753D03" w:rsidRPr="00AE47E5" w:rsidRDefault="00753D03" w:rsidP="00FF32AE">
            <w:pPr>
              <w:rPr>
                <w:color w:val="000000"/>
                <w:sz w:val="22"/>
                <w:szCs w:val="22"/>
                <w:bdr w:val="none" w:sz="0" w:space="0" w:color="auto" w:frame="1"/>
              </w:rPr>
            </w:pPr>
          </w:p>
          <w:p w14:paraId="7A57EAB8" w14:textId="77777777" w:rsidR="00753D03" w:rsidRDefault="00753D03" w:rsidP="00FF32AE">
            <w:pPr>
              <w:rPr>
                <w:color w:val="000000"/>
                <w:sz w:val="22"/>
                <w:szCs w:val="22"/>
                <w:bdr w:val="none" w:sz="0" w:space="0" w:color="auto" w:frame="1"/>
              </w:rPr>
            </w:pPr>
            <w:r w:rsidRPr="00AE47E5">
              <w:rPr>
                <w:color w:val="000000"/>
                <w:sz w:val="22"/>
                <w:szCs w:val="22"/>
                <w:bdr w:val="none" w:sz="0" w:space="0" w:color="auto" w:frame="1"/>
              </w:rPr>
              <w:t>No further questions.</w:t>
            </w:r>
          </w:p>
          <w:p w14:paraId="19D4A169" w14:textId="77777777" w:rsidR="00753D03" w:rsidRPr="00AE47E5" w:rsidRDefault="00753D03" w:rsidP="00FF32AE">
            <w:pPr>
              <w:rPr>
                <w:color w:val="000000"/>
                <w:sz w:val="22"/>
                <w:szCs w:val="22"/>
                <w:bdr w:val="none" w:sz="0" w:space="0" w:color="auto" w:frame="1"/>
              </w:rPr>
            </w:pPr>
          </w:p>
        </w:tc>
        <w:tc>
          <w:tcPr>
            <w:tcW w:w="2268" w:type="dxa"/>
          </w:tcPr>
          <w:p w14:paraId="0D4109B2" w14:textId="77777777" w:rsidR="00753D03" w:rsidRPr="00AE47E5" w:rsidRDefault="00753D03" w:rsidP="00FF32AE">
            <w:pPr>
              <w:rPr>
                <w:sz w:val="22"/>
                <w:szCs w:val="22"/>
              </w:rPr>
            </w:pPr>
          </w:p>
        </w:tc>
        <w:tc>
          <w:tcPr>
            <w:tcW w:w="1984" w:type="dxa"/>
          </w:tcPr>
          <w:p w14:paraId="131DAF42" w14:textId="77777777" w:rsidR="00753D03" w:rsidRPr="00AE47E5" w:rsidRDefault="00753D03" w:rsidP="00FF32AE">
            <w:pPr>
              <w:rPr>
                <w:sz w:val="22"/>
                <w:szCs w:val="22"/>
              </w:rPr>
            </w:pPr>
          </w:p>
        </w:tc>
      </w:tr>
      <w:tr w:rsidR="00753D03" w:rsidRPr="00AE47E5" w14:paraId="5F90ABB8" w14:textId="77777777" w:rsidTr="00FF32AE">
        <w:tc>
          <w:tcPr>
            <w:tcW w:w="11052" w:type="dxa"/>
          </w:tcPr>
          <w:p w14:paraId="4C04A161" w14:textId="77777777" w:rsidR="00753D03" w:rsidRPr="00AE47E5" w:rsidRDefault="00753D03" w:rsidP="00FF32AE">
            <w:pPr>
              <w:rPr>
                <w:rFonts w:cs="Arial"/>
                <w:b/>
                <w:bCs/>
                <w:color w:val="000000"/>
                <w:sz w:val="22"/>
                <w:szCs w:val="22"/>
                <w:bdr w:val="none" w:sz="0" w:space="0" w:color="auto" w:frame="1"/>
              </w:rPr>
            </w:pPr>
            <w:r w:rsidRPr="00AE47E5">
              <w:rPr>
                <w:rFonts w:cs="Arial"/>
                <w:b/>
                <w:bCs/>
                <w:color w:val="000000"/>
                <w:sz w:val="22"/>
                <w:szCs w:val="22"/>
                <w:bdr w:val="none" w:sz="0" w:space="0" w:color="auto" w:frame="1"/>
              </w:rPr>
              <w:t>Agenda Item 8- Director of Finance &amp; Business Support’s Report</w:t>
            </w:r>
          </w:p>
          <w:p w14:paraId="68AFE0AD" w14:textId="77777777" w:rsidR="00753D03" w:rsidRPr="00AE47E5" w:rsidRDefault="00753D03" w:rsidP="00FF32AE">
            <w:pPr>
              <w:rPr>
                <w:rFonts w:eastAsia="Arial" w:cs="Arial"/>
                <w:sz w:val="22"/>
                <w:szCs w:val="22"/>
              </w:rPr>
            </w:pPr>
          </w:p>
          <w:p w14:paraId="3E4B2FE7" w14:textId="77777777" w:rsidR="00753D03" w:rsidRPr="00AE47E5" w:rsidRDefault="00753D03" w:rsidP="00FF32AE">
            <w:pPr>
              <w:rPr>
                <w:rFonts w:eastAsia="Arial"/>
                <w:sz w:val="22"/>
                <w:szCs w:val="22"/>
              </w:rPr>
            </w:pPr>
            <w:r w:rsidRPr="00AE47E5">
              <w:rPr>
                <w:rFonts w:cs="Arial"/>
                <w:color w:val="000000"/>
                <w:sz w:val="22"/>
                <w:szCs w:val="22"/>
                <w:bdr w:val="none" w:sz="0" w:space="0" w:color="auto" w:frame="1"/>
              </w:rPr>
              <w:t>The Director of Finance &amp; Business Support</w:t>
            </w:r>
            <w:r w:rsidRPr="00AE47E5">
              <w:rPr>
                <w:rFonts w:eastAsia="Arial"/>
                <w:sz w:val="22"/>
                <w:szCs w:val="22"/>
              </w:rPr>
              <w:t xml:space="preserve"> referred to her reports which cover the Management Accounts as </w:t>
            </w:r>
            <w:proofErr w:type="gramStart"/>
            <w:r w:rsidRPr="00AE47E5">
              <w:rPr>
                <w:rFonts w:eastAsia="Arial"/>
                <w:sz w:val="22"/>
                <w:szCs w:val="22"/>
              </w:rPr>
              <w:t>at</w:t>
            </w:r>
            <w:proofErr w:type="gramEnd"/>
            <w:r w:rsidRPr="00AE47E5">
              <w:rPr>
                <w:rFonts w:eastAsia="Arial"/>
                <w:sz w:val="22"/>
                <w:szCs w:val="22"/>
              </w:rPr>
              <w:t xml:space="preserve"> 30</w:t>
            </w:r>
            <w:r w:rsidRPr="00AE47E5">
              <w:rPr>
                <w:rFonts w:eastAsia="Arial"/>
                <w:sz w:val="22"/>
                <w:szCs w:val="22"/>
                <w:vertAlign w:val="superscript"/>
              </w:rPr>
              <w:t>th</w:t>
            </w:r>
            <w:r w:rsidRPr="00AE47E5">
              <w:rPr>
                <w:rFonts w:eastAsia="Arial"/>
                <w:sz w:val="22"/>
                <w:szCs w:val="22"/>
              </w:rPr>
              <w:t xml:space="preserve"> April and the budgets for the incoming financial year starting 1</w:t>
            </w:r>
            <w:r w:rsidRPr="00AE47E5">
              <w:rPr>
                <w:rFonts w:eastAsia="Arial"/>
                <w:sz w:val="22"/>
                <w:szCs w:val="22"/>
                <w:vertAlign w:val="superscript"/>
              </w:rPr>
              <w:t>st</w:t>
            </w:r>
            <w:r w:rsidRPr="00AE47E5">
              <w:rPr>
                <w:rFonts w:eastAsia="Arial"/>
                <w:sz w:val="22"/>
                <w:szCs w:val="22"/>
              </w:rPr>
              <w:t xml:space="preserve"> August.  </w:t>
            </w:r>
            <w:r w:rsidRPr="00AE47E5">
              <w:rPr>
                <w:rFonts w:cs="Arial"/>
                <w:color w:val="000000"/>
                <w:sz w:val="22"/>
                <w:szCs w:val="22"/>
                <w:bdr w:val="none" w:sz="0" w:space="0" w:color="auto" w:frame="1"/>
              </w:rPr>
              <w:t xml:space="preserve"> The Director of Finance &amp; Business Support</w:t>
            </w:r>
            <w:r w:rsidRPr="00AE47E5">
              <w:rPr>
                <w:rFonts w:eastAsia="Arial"/>
                <w:sz w:val="22"/>
                <w:szCs w:val="22"/>
              </w:rPr>
              <w:t xml:space="preserve"> focused on the paper titled 25/26 Budget TB. </w:t>
            </w:r>
          </w:p>
          <w:p w14:paraId="65798FB3" w14:textId="77777777" w:rsidR="00753D03" w:rsidRPr="00AE47E5" w:rsidRDefault="00753D03" w:rsidP="00FF32AE">
            <w:pPr>
              <w:rPr>
                <w:rFonts w:eastAsia="Arial"/>
                <w:sz w:val="22"/>
                <w:szCs w:val="22"/>
              </w:rPr>
            </w:pPr>
          </w:p>
          <w:p w14:paraId="038ABD9E" w14:textId="77777777" w:rsidR="00753D03" w:rsidRPr="00AE47E5" w:rsidRDefault="00753D03" w:rsidP="00FF32AE">
            <w:pPr>
              <w:rPr>
                <w:rFonts w:eastAsia="Arial"/>
                <w:sz w:val="22"/>
                <w:szCs w:val="22"/>
              </w:rPr>
            </w:pPr>
            <w:r w:rsidRPr="00AE47E5">
              <w:rPr>
                <w:rFonts w:eastAsia="Arial"/>
                <w:sz w:val="22"/>
                <w:szCs w:val="22"/>
              </w:rPr>
              <w:t xml:space="preserve">As </w:t>
            </w:r>
            <w:proofErr w:type="gramStart"/>
            <w:r w:rsidRPr="00AE47E5">
              <w:rPr>
                <w:rFonts w:eastAsia="Arial"/>
                <w:sz w:val="22"/>
                <w:szCs w:val="22"/>
              </w:rPr>
              <w:t>at</w:t>
            </w:r>
            <w:proofErr w:type="gramEnd"/>
            <w:r w:rsidRPr="00AE47E5">
              <w:rPr>
                <w:rFonts w:eastAsia="Arial"/>
                <w:sz w:val="22"/>
                <w:szCs w:val="22"/>
              </w:rPr>
              <w:t xml:space="preserve"> the </w:t>
            </w:r>
            <w:proofErr w:type="gramStart"/>
            <w:r w:rsidRPr="00AE47E5">
              <w:rPr>
                <w:rFonts w:eastAsia="Arial"/>
                <w:sz w:val="22"/>
                <w:szCs w:val="22"/>
              </w:rPr>
              <w:t>30</w:t>
            </w:r>
            <w:r w:rsidRPr="00AE47E5">
              <w:rPr>
                <w:rFonts w:eastAsia="Arial"/>
                <w:sz w:val="22"/>
                <w:szCs w:val="22"/>
                <w:vertAlign w:val="superscript"/>
              </w:rPr>
              <w:t>th</w:t>
            </w:r>
            <w:proofErr w:type="gramEnd"/>
            <w:r w:rsidRPr="00AE47E5">
              <w:rPr>
                <w:rFonts w:eastAsia="Arial"/>
                <w:sz w:val="22"/>
                <w:szCs w:val="22"/>
              </w:rPr>
              <w:t xml:space="preserve"> April UUSU’s income was £1,619,000. Expenditure was 1,526,000. There is a substantial surplus of £92,000.</w:t>
            </w:r>
            <w:r>
              <w:rPr>
                <w:rFonts w:eastAsia="Arial"/>
                <w:sz w:val="22"/>
                <w:szCs w:val="22"/>
              </w:rPr>
              <w:t xml:space="preserve"> P</w:t>
            </w:r>
            <w:r w:rsidRPr="00AE47E5">
              <w:rPr>
                <w:rFonts w:eastAsia="Arial"/>
                <w:sz w:val="22"/>
                <w:szCs w:val="22"/>
              </w:rPr>
              <w:t xml:space="preserve">rojected outturn for the rest of the year until July and a projected surplus of £159,000. The reasons for this surplus are the vacant </w:t>
            </w:r>
            <w:r>
              <w:rPr>
                <w:rFonts w:eastAsia="Arial"/>
                <w:sz w:val="22"/>
                <w:szCs w:val="22"/>
              </w:rPr>
              <w:t>D</w:t>
            </w:r>
            <w:r w:rsidRPr="00AE47E5">
              <w:rPr>
                <w:rFonts w:eastAsia="Arial"/>
                <w:sz w:val="22"/>
                <w:szCs w:val="22"/>
              </w:rPr>
              <w:t xml:space="preserve">irector’s position, the two positions budgeted to start in August didn’t start until September and UUSU didn’t have as many student staff this year. </w:t>
            </w:r>
          </w:p>
          <w:p w14:paraId="7C9905F9" w14:textId="77777777" w:rsidR="00753D03" w:rsidRPr="00AE47E5" w:rsidRDefault="00753D03" w:rsidP="00FF32AE">
            <w:pPr>
              <w:rPr>
                <w:rFonts w:eastAsia="Arial"/>
                <w:sz w:val="22"/>
                <w:szCs w:val="22"/>
              </w:rPr>
            </w:pPr>
          </w:p>
          <w:p w14:paraId="15872EC6" w14:textId="77777777" w:rsidR="00753D03" w:rsidRPr="00AE47E5" w:rsidRDefault="00753D03" w:rsidP="00FF32AE">
            <w:pPr>
              <w:rPr>
                <w:rFonts w:eastAsia="Arial"/>
                <w:color w:val="000000" w:themeColor="text1"/>
                <w:sz w:val="22"/>
                <w:szCs w:val="22"/>
              </w:rPr>
            </w:pPr>
            <w:r w:rsidRPr="00AE47E5">
              <w:rPr>
                <w:rFonts w:eastAsia="Arial"/>
                <w:color w:val="000000" w:themeColor="text1"/>
                <w:sz w:val="22"/>
                <w:szCs w:val="22"/>
              </w:rPr>
              <w:t>Th</w:t>
            </w:r>
            <w:r>
              <w:rPr>
                <w:rFonts w:eastAsia="Arial"/>
                <w:color w:val="000000" w:themeColor="text1"/>
                <w:sz w:val="22"/>
                <w:szCs w:val="22"/>
              </w:rPr>
              <w:t>is meant that th</w:t>
            </w:r>
            <w:r w:rsidRPr="00AE47E5">
              <w:rPr>
                <w:rFonts w:eastAsia="Arial"/>
                <w:color w:val="000000" w:themeColor="text1"/>
                <w:sz w:val="22"/>
                <w:szCs w:val="22"/>
              </w:rPr>
              <w:t>ere were savings in the payroll costs which were budgeted at £1,592,000</w:t>
            </w:r>
            <w:r>
              <w:rPr>
                <w:rFonts w:eastAsia="Arial"/>
                <w:color w:val="000000" w:themeColor="text1"/>
                <w:sz w:val="22"/>
                <w:szCs w:val="22"/>
              </w:rPr>
              <w:t>.</w:t>
            </w:r>
            <w:r w:rsidRPr="00AE47E5">
              <w:rPr>
                <w:rFonts w:eastAsia="Arial"/>
                <w:color w:val="000000" w:themeColor="text1"/>
                <w:sz w:val="22"/>
                <w:szCs w:val="22"/>
              </w:rPr>
              <w:t xml:space="preserve"> </w:t>
            </w:r>
            <w:r>
              <w:rPr>
                <w:rFonts w:eastAsia="Arial"/>
                <w:color w:val="000000" w:themeColor="text1"/>
                <w:sz w:val="22"/>
                <w:szCs w:val="22"/>
              </w:rPr>
              <w:t>C</w:t>
            </w:r>
            <w:r w:rsidRPr="00AE47E5">
              <w:rPr>
                <w:rFonts w:eastAsia="Arial"/>
                <w:color w:val="000000" w:themeColor="text1"/>
                <w:sz w:val="22"/>
                <w:szCs w:val="22"/>
              </w:rPr>
              <w:t xml:space="preserve">osts were approx. £1,469,000. </w:t>
            </w:r>
          </w:p>
          <w:p w14:paraId="7E1A2B95" w14:textId="77777777" w:rsidR="00753D03" w:rsidRPr="00AE47E5" w:rsidRDefault="00753D03" w:rsidP="00FF32AE">
            <w:pPr>
              <w:rPr>
                <w:rFonts w:eastAsia="Arial"/>
                <w:sz w:val="22"/>
                <w:szCs w:val="22"/>
              </w:rPr>
            </w:pPr>
          </w:p>
          <w:p w14:paraId="4D06E22C" w14:textId="77777777" w:rsidR="00753D03" w:rsidRPr="00AE47E5" w:rsidRDefault="00753D03" w:rsidP="00FF32AE">
            <w:pPr>
              <w:rPr>
                <w:rFonts w:eastAsia="Arial"/>
                <w:sz w:val="22"/>
                <w:szCs w:val="22"/>
              </w:rPr>
            </w:pPr>
            <w:r w:rsidRPr="00AE47E5">
              <w:rPr>
                <w:rFonts w:eastAsia="Arial"/>
                <w:sz w:val="22"/>
                <w:szCs w:val="22"/>
              </w:rPr>
              <w:t>There has also been less spending across departments</w:t>
            </w:r>
            <w:r>
              <w:rPr>
                <w:rFonts w:eastAsia="Arial"/>
                <w:sz w:val="22"/>
                <w:szCs w:val="22"/>
              </w:rPr>
              <w:t xml:space="preserve">. The </w:t>
            </w:r>
            <w:r w:rsidRPr="00AE47E5">
              <w:rPr>
                <w:rFonts w:eastAsia="Arial"/>
                <w:sz w:val="22"/>
                <w:szCs w:val="22"/>
              </w:rPr>
              <w:t xml:space="preserve">Marketing Manager </w:t>
            </w:r>
            <w:proofErr w:type="gramStart"/>
            <w:r>
              <w:rPr>
                <w:rFonts w:eastAsia="Arial"/>
                <w:sz w:val="22"/>
                <w:szCs w:val="22"/>
              </w:rPr>
              <w:t>is to</w:t>
            </w:r>
            <w:r w:rsidRPr="00AE47E5">
              <w:rPr>
                <w:rFonts w:eastAsia="Arial"/>
                <w:sz w:val="22"/>
                <w:szCs w:val="22"/>
              </w:rPr>
              <w:t xml:space="preserve"> help</w:t>
            </w:r>
            <w:proofErr w:type="gramEnd"/>
            <w:r w:rsidRPr="00AE47E5">
              <w:rPr>
                <w:rFonts w:eastAsia="Arial"/>
                <w:sz w:val="22"/>
                <w:szCs w:val="22"/>
              </w:rPr>
              <w:t xml:space="preserve"> with spending before the end of year in terms of resources/lanyards/general promotion material etc.</w:t>
            </w:r>
          </w:p>
          <w:p w14:paraId="1C1F9352" w14:textId="77777777" w:rsidR="00753D03" w:rsidRPr="00AE47E5" w:rsidRDefault="00753D03" w:rsidP="00FF32AE">
            <w:pPr>
              <w:rPr>
                <w:rFonts w:eastAsia="Arial"/>
                <w:sz w:val="22"/>
                <w:szCs w:val="22"/>
              </w:rPr>
            </w:pPr>
          </w:p>
          <w:p w14:paraId="02636265" w14:textId="77777777" w:rsidR="00753D03" w:rsidRPr="00AE47E5" w:rsidRDefault="00753D03" w:rsidP="00FF32AE">
            <w:pPr>
              <w:rPr>
                <w:rFonts w:eastAsia="Arial"/>
                <w:sz w:val="22"/>
                <w:szCs w:val="22"/>
              </w:rPr>
            </w:pPr>
            <w:r w:rsidRPr="00AE47E5">
              <w:rPr>
                <w:rFonts w:eastAsia="Arial"/>
                <w:sz w:val="22"/>
                <w:szCs w:val="22"/>
              </w:rPr>
              <w:t xml:space="preserve">As </w:t>
            </w:r>
            <w:proofErr w:type="gramStart"/>
            <w:r w:rsidRPr="00AE47E5">
              <w:rPr>
                <w:rFonts w:eastAsia="Arial"/>
                <w:sz w:val="22"/>
                <w:szCs w:val="22"/>
              </w:rPr>
              <w:t>at</w:t>
            </w:r>
            <w:proofErr w:type="gramEnd"/>
            <w:r w:rsidRPr="00AE47E5">
              <w:rPr>
                <w:rFonts w:eastAsia="Arial"/>
                <w:sz w:val="22"/>
                <w:szCs w:val="22"/>
              </w:rPr>
              <w:t xml:space="preserve"> April there are reserves </w:t>
            </w:r>
            <w:proofErr w:type="gramStart"/>
            <w:r w:rsidRPr="00AE47E5">
              <w:rPr>
                <w:rFonts w:eastAsia="Arial"/>
                <w:sz w:val="22"/>
                <w:szCs w:val="22"/>
              </w:rPr>
              <w:t>in</w:t>
            </w:r>
            <w:proofErr w:type="gramEnd"/>
            <w:r w:rsidRPr="00AE47E5">
              <w:rPr>
                <w:rFonts w:eastAsia="Arial"/>
                <w:sz w:val="22"/>
                <w:szCs w:val="22"/>
              </w:rPr>
              <w:t xml:space="preserve"> the balance sheet of £770,000.</w:t>
            </w:r>
          </w:p>
          <w:p w14:paraId="39C2799C" w14:textId="77777777" w:rsidR="00753D03" w:rsidRPr="00AE47E5" w:rsidRDefault="00753D03" w:rsidP="00FF32AE">
            <w:pPr>
              <w:rPr>
                <w:rFonts w:eastAsia="Arial"/>
                <w:sz w:val="22"/>
                <w:szCs w:val="22"/>
              </w:rPr>
            </w:pPr>
          </w:p>
          <w:p w14:paraId="74C022FF" w14:textId="77777777" w:rsidR="00753D03" w:rsidRPr="00AE47E5" w:rsidRDefault="00753D03" w:rsidP="00FF32AE">
            <w:pPr>
              <w:rPr>
                <w:rFonts w:eastAsia="Arial"/>
                <w:sz w:val="22"/>
                <w:szCs w:val="22"/>
              </w:rPr>
            </w:pPr>
            <w:r>
              <w:rPr>
                <w:rFonts w:eastAsia="Arial"/>
                <w:sz w:val="22"/>
                <w:szCs w:val="22"/>
              </w:rPr>
              <w:t>External Trustee</w:t>
            </w:r>
            <w:r w:rsidRPr="00AE47E5">
              <w:rPr>
                <w:rFonts w:eastAsia="Arial"/>
                <w:sz w:val="22"/>
                <w:szCs w:val="22"/>
              </w:rPr>
              <w:t xml:space="preserve"> referred to £10,000 being allocated to repairs and renewals, and the expenditure of £719 and asked if this was down to the drop in footfall. </w:t>
            </w:r>
            <w:r w:rsidRPr="00AE47E5">
              <w:rPr>
                <w:rFonts w:cs="Arial"/>
                <w:color w:val="000000"/>
                <w:sz w:val="22"/>
                <w:szCs w:val="22"/>
                <w:bdr w:val="none" w:sz="0" w:space="0" w:color="auto" w:frame="1"/>
              </w:rPr>
              <w:t xml:space="preserve"> The Director of Finance &amp; Business Support</w:t>
            </w:r>
            <w:r w:rsidRPr="00AE47E5">
              <w:rPr>
                <w:rFonts w:eastAsia="Arial"/>
                <w:sz w:val="22"/>
                <w:szCs w:val="22"/>
              </w:rPr>
              <w:t xml:space="preserve"> said that this was a mistake on her part. The £3,000 figure was due to painting happening at Magee. </w:t>
            </w:r>
            <w:r>
              <w:rPr>
                <w:rFonts w:eastAsia="Arial"/>
                <w:sz w:val="22"/>
                <w:szCs w:val="22"/>
              </w:rPr>
              <w:t xml:space="preserve">The Director of HR and Campus Operations </w:t>
            </w:r>
            <w:r w:rsidRPr="00AE47E5">
              <w:rPr>
                <w:rFonts w:eastAsia="Arial"/>
                <w:sz w:val="22"/>
                <w:szCs w:val="22"/>
              </w:rPr>
              <w:t>asked if we have been invoiced for this.</w:t>
            </w:r>
            <w:r>
              <w:rPr>
                <w:rFonts w:eastAsia="Arial"/>
                <w:sz w:val="22"/>
                <w:szCs w:val="22"/>
              </w:rPr>
              <w:t xml:space="preserve"> The Director of Finance and Business Support responded no</w:t>
            </w:r>
            <w:r w:rsidRPr="00AE47E5">
              <w:rPr>
                <w:rFonts w:eastAsia="Arial"/>
                <w:sz w:val="22"/>
                <w:szCs w:val="22"/>
              </w:rPr>
              <w:t xml:space="preserve">, with </w:t>
            </w:r>
            <w:r>
              <w:rPr>
                <w:rFonts w:eastAsia="Arial"/>
                <w:sz w:val="22"/>
                <w:szCs w:val="22"/>
              </w:rPr>
              <w:t xml:space="preserve">the Director of HR and Campus Operations agreeing </w:t>
            </w:r>
            <w:r w:rsidRPr="00AE47E5">
              <w:rPr>
                <w:rFonts w:eastAsia="Arial"/>
                <w:sz w:val="22"/>
                <w:szCs w:val="22"/>
              </w:rPr>
              <w:t>to chase this up.</w:t>
            </w:r>
          </w:p>
          <w:p w14:paraId="0A0B92DE" w14:textId="77777777" w:rsidR="00753D03" w:rsidRPr="00AE47E5" w:rsidRDefault="00753D03" w:rsidP="00FF32AE">
            <w:pPr>
              <w:rPr>
                <w:rFonts w:eastAsia="Arial"/>
                <w:sz w:val="22"/>
                <w:szCs w:val="22"/>
              </w:rPr>
            </w:pPr>
          </w:p>
          <w:p w14:paraId="790DF66F" w14:textId="77777777" w:rsidR="00753D03" w:rsidRPr="00AE47E5" w:rsidRDefault="00753D03" w:rsidP="00FF32AE">
            <w:pPr>
              <w:rPr>
                <w:rFonts w:eastAsia="Arial"/>
                <w:sz w:val="22"/>
                <w:szCs w:val="22"/>
              </w:rPr>
            </w:pPr>
            <w:r w:rsidRPr="00AE47E5">
              <w:rPr>
                <w:rFonts w:eastAsia="Arial"/>
                <w:sz w:val="22"/>
                <w:szCs w:val="22"/>
              </w:rPr>
              <w:t>E</w:t>
            </w:r>
            <w:r>
              <w:rPr>
                <w:rFonts w:eastAsia="Arial"/>
                <w:sz w:val="22"/>
                <w:szCs w:val="22"/>
              </w:rPr>
              <w:t>xternal Trustee</w:t>
            </w:r>
            <w:r w:rsidRPr="00AE47E5">
              <w:rPr>
                <w:rFonts w:eastAsia="Arial"/>
                <w:sz w:val="22"/>
                <w:szCs w:val="22"/>
              </w:rPr>
              <w:t xml:space="preserve"> asked what a reasonable carryover of funds would be. </w:t>
            </w:r>
            <w:r w:rsidRPr="00AE47E5">
              <w:rPr>
                <w:rFonts w:cs="Arial"/>
                <w:color w:val="000000"/>
                <w:sz w:val="22"/>
                <w:szCs w:val="22"/>
                <w:bdr w:val="none" w:sz="0" w:space="0" w:color="auto" w:frame="1"/>
              </w:rPr>
              <w:t xml:space="preserve"> The Director of Finance &amp; Business Support</w:t>
            </w:r>
            <w:r w:rsidRPr="00AE47E5">
              <w:rPr>
                <w:rFonts w:eastAsia="Arial"/>
                <w:sz w:val="22"/>
                <w:szCs w:val="22"/>
              </w:rPr>
              <w:t xml:space="preserve"> said that there isn’t a particular figure. This is a one off for UUSU. </w:t>
            </w:r>
            <w:r>
              <w:rPr>
                <w:rFonts w:eastAsia="Arial"/>
                <w:sz w:val="22"/>
                <w:szCs w:val="22"/>
              </w:rPr>
              <w:t>External Trustee</w:t>
            </w:r>
            <w:r w:rsidRPr="00AE47E5">
              <w:rPr>
                <w:rFonts w:eastAsia="Arial"/>
                <w:sz w:val="22"/>
                <w:szCs w:val="22"/>
              </w:rPr>
              <w:t xml:space="preserve"> said </w:t>
            </w:r>
            <w:r>
              <w:rPr>
                <w:rFonts w:eastAsia="Arial"/>
                <w:sz w:val="22"/>
                <w:szCs w:val="22"/>
              </w:rPr>
              <w:t xml:space="preserve">Board would be content </w:t>
            </w:r>
            <w:proofErr w:type="gramStart"/>
            <w:r>
              <w:rPr>
                <w:rFonts w:eastAsia="Arial"/>
                <w:sz w:val="22"/>
                <w:szCs w:val="22"/>
              </w:rPr>
              <w:t xml:space="preserve">for </w:t>
            </w:r>
            <w:r w:rsidRPr="00AE47E5">
              <w:rPr>
                <w:rFonts w:eastAsia="Arial"/>
                <w:sz w:val="22"/>
                <w:szCs w:val="22"/>
              </w:rPr>
              <w:t xml:space="preserve"> the</w:t>
            </w:r>
            <w:proofErr w:type="gramEnd"/>
            <w:r w:rsidRPr="00AE47E5">
              <w:rPr>
                <w:rFonts w:eastAsia="Arial"/>
                <w:sz w:val="22"/>
                <w:szCs w:val="22"/>
              </w:rPr>
              <w:t xml:space="preserve"> Senior Team </w:t>
            </w:r>
            <w:proofErr w:type="gramStart"/>
            <w:r w:rsidRPr="00AE47E5">
              <w:rPr>
                <w:rFonts w:eastAsia="Arial"/>
                <w:sz w:val="22"/>
                <w:szCs w:val="22"/>
              </w:rPr>
              <w:t>to spend</w:t>
            </w:r>
            <w:proofErr w:type="gramEnd"/>
            <w:r w:rsidRPr="00AE47E5">
              <w:rPr>
                <w:rFonts w:eastAsia="Arial"/>
                <w:sz w:val="22"/>
                <w:szCs w:val="22"/>
              </w:rPr>
              <w:t xml:space="preserve"> </w:t>
            </w:r>
            <w:r>
              <w:rPr>
                <w:rFonts w:eastAsia="Arial"/>
                <w:sz w:val="22"/>
                <w:szCs w:val="22"/>
              </w:rPr>
              <w:t xml:space="preserve">some of </w:t>
            </w:r>
            <w:r w:rsidRPr="00AE47E5">
              <w:rPr>
                <w:rFonts w:eastAsia="Arial"/>
                <w:sz w:val="22"/>
                <w:szCs w:val="22"/>
              </w:rPr>
              <w:t>the money before the end of the year</w:t>
            </w:r>
            <w:r>
              <w:rPr>
                <w:rFonts w:eastAsia="Arial"/>
                <w:sz w:val="22"/>
                <w:szCs w:val="22"/>
              </w:rPr>
              <w:t xml:space="preserve">, where </w:t>
            </w:r>
            <w:proofErr w:type="gramStart"/>
            <w:r>
              <w:rPr>
                <w:rFonts w:eastAsia="Arial"/>
                <w:sz w:val="22"/>
                <w:szCs w:val="22"/>
              </w:rPr>
              <w:t>useful,</w:t>
            </w:r>
            <w:proofErr w:type="gramEnd"/>
            <w:r w:rsidRPr="00AE47E5">
              <w:rPr>
                <w:rFonts w:eastAsia="Arial"/>
                <w:sz w:val="22"/>
                <w:szCs w:val="22"/>
              </w:rPr>
              <w:t xml:space="preserve"> to include any maintenance that may have been planned for next year. </w:t>
            </w:r>
          </w:p>
          <w:p w14:paraId="27B3EB79" w14:textId="77777777" w:rsidR="00753D03" w:rsidRPr="00AE47E5" w:rsidRDefault="00753D03" w:rsidP="00FF32AE">
            <w:pPr>
              <w:rPr>
                <w:rFonts w:eastAsia="Arial"/>
                <w:sz w:val="22"/>
                <w:szCs w:val="22"/>
              </w:rPr>
            </w:pPr>
          </w:p>
          <w:p w14:paraId="3C5D5135" w14:textId="77777777" w:rsidR="00753D03" w:rsidRPr="00AE47E5" w:rsidRDefault="00753D03" w:rsidP="00FF32AE">
            <w:pPr>
              <w:rPr>
                <w:rFonts w:eastAsia="Arial"/>
                <w:sz w:val="22"/>
                <w:szCs w:val="22"/>
              </w:rPr>
            </w:pPr>
            <w:r w:rsidRPr="00AE47E5">
              <w:rPr>
                <w:rFonts w:eastAsia="Arial"/>
                <w:sz w:val="22"/>
                <w:szCs w:val="22"/>
              </w:rPr>
              <w:t xml:space="preserve">The Chair mentioned upgrading Officers’ laptops. </w:t>
            </w:r>
            <w:r w:rsidRPr="00AE47E5">
              <w:rPr>
                <w:rFonts w:cs="Arial"/>
                <w:color w:val="000000"/>
                <w:sz w:val="22"/>
                <w:szCs w:val="22"/>
                <w:bdr w:val="none" w:sz="0" w:space="0" w:color="auto" w:frame="1"/>
              </w:rPr>
              <w:t xml:space="preserve"> The Director of Finance &amp; Business Support</w:t>
            </w:r>
            <w:r w:rsidRPr="00AE47E5">
              <w:rPr>
                <w:rFonts w:eastAsia="Arial"/>
                <w:sz w:val="22"/>
                <w:szCs w:val="22"/>
              </w:rPr>
              <w:t xml:space="preserve"> said that the</w:t>
            </w:r>
            <w:r>
              <w:rPr>
                <w:rFonts w:eastAsia="Arial"/>
                <w:sz w:val="22"/>
                <w:szCs w:val="22"/>
              </w:rPr>
              <w:t xml:space="preserve"> laptops</w:t>
            </w:r>
            <w:r w:rsidRPr="00AE47E5">
              <w:rPr>
                <w:rFonts w:eastAsia="Arial"/>
                <w:sz w:val="22"/>
                <w:szCs w:val="22"/>
              </w:rPr>
              <w:t xml:space="preserve"> </w:t>
            </w:r>
            <w:r>
              <w:rPr>
                <w:rFonts w:eastAsia="Arial"/>
                <w:sz w:val="22"/>
                <w:szCs w:val="22"/>
              </w:rPr>
              <w:t xml:space="preserve">were </w:t>
            </w:r>
            <w:r w:rsidRPr="00AE47E5">
              <w:rPr>
                <w:rFonts w:eastAsia="Arial"/>
                <w:sz w:val="22"/>
                <w:szCs w:val="22"/>
              </w:rPr>
              <w:t xml:space="preserve">bought </w:t>
            </w:r>
            <w:proofErr w:type="gramStart"/>
            <w:r w:rsidRPr="00AE47E5">
              <w:rPr>
                <w:rFonts w:eastAsia="Arial"/>
                <w:sz w:val="22"/>
                <w:szCs w:val="22"/>
              </w:rPr>
              <w:t>in</w:t>
            </w:r>
            <w:proofErr w:type="gramEnd"/>
            <w:r w:rsidRPr="00AE47E5">
              <w:rPr>
                <w:rFonts w:eastAsia="Arial"/>
                <w:sz w:val="22"/>
                <w:szCs w:val="22"/>
              </w:rPr>
              <w:t xml:space="preserve"> Autumn 23, and the replacement schedule was already brought forward this year. </w:t>
            </w:r>
          </w:p>
          <w:p w14:paraId="63012655" w14:textId="77777777" w:rsidR="00753D03" w:rsidRPr="00AE47E5" w:rsidRDefault="00753D03" w:rsidP="00FF32AE">
            <w:pPr>
              <w:rPr>
                <w:rFonts w:eastAsia="Arial"/>
                <w:color w:val="000000" w:themeColor="text1"/>
                <w:sz w:val="22"/>
                <w:szCs w:val="22"/>
              </w:rPr>
            </w:pPr>
          </w:p>
          <w:p w14:paraId="3E28810B" w14:textId="77777777" w:rsidR="00753D03" w:rsidRPr="00AE47E5" w:rsidRDefault="00753D03" w:rsidP="00FF32AE">
            <w:pPr>
              <w:rPr>
                <w:rFonts w:eastAsia="Arial"/>
                <w:color w:val="000000" w:themeColor="text1"/>
                <w:sz w:val="22"/>
                <w:szCs w:val="22"/>
              </w:rPr>
            </w:pPr>
            <w:r w:rsidRPr="00AE47E5">
              <w:rPr>
                <w:rFonts w:cs="Arial"/>
                <w:color w:val="000000"/>
                <w:sz w:val="22"/>
                <w:szCs w:val="22"/>
                <w:bdr w:val="none" w:sz="0" w:space="0" w:color="auto" w:frame="1"/>
              </w:rPr>
              <w:lastRenderedPageBreak/>
              <w:t>The Director of Finance &amp; Business Support</w:t>
            </w:r>
            <w:r w:rsidRPr="00AE47E5">
              <w:rPr>
                <w:rFonts w:eastAsia="Arial"/>
                <w:sz w:val="22"/>
                <w:szCs w:val="22"/>
              </w:rPr>
              <w:t xml:space="preserve"> </w:t>
            </w:r>
            <w:r w:rsidRPr="00AE47E5">
              <w:rPr>
                <w:rFonts w:eastAsia="Arial"/>
                <w:color w:val="000000" w:themeColor="text1"/>
                <w:sz w:val="22"/>
                <w:szCs w:val="22"/>
              </w:rPr>
              <w:t xml:space="preserve">referred to the budgets for next year 25/26. Admin, salaries and wages are the most significant change in budget for the current year. There is an increase in Employers National Insurance of £30,000. There are some increments and general costs. 2% has been applied to UUSU Sport. The rest of the costs are pretty much the same with a slight reduction in </w:t>
            </w:r>
            <w:proofErr w:type="gramStart"/>
            <w:r w:rsidRPr="00AE47E5">
              <w:rPr>
                <w:rFonts w:eastAsia="Arial"/>
                <w:color w:val="000000" w:themeColor="text1"/>
                <w:sz w:val="22"/>
                <w:szCs w:val="22"/>
              </w:rPr>
              <w:t>voice</w:t>
            </w:r>
            <w:proofErr w:type="gramEnd"/>
            <w:r w:rsidRPr="00AE47E5">
              <w:rPr>
                <w:rFonts w:eastAsia="Arial"/>
                <w:color w:val="000000" w:themeColor="text1"/>
                <w:sz w:val="22"/>
                <w:szCs w:val="22"/>
              </w:rPr>
              <w:t xml:space="preserve">, activities and marketing. Next year UUSU predicts a surplus of £6,000. </w:t>
            </w:r>
          </w:p>
          <w:p w14:paraId="32EB47A2" w14:textId="77777777" w:rsidR="00753D03" w:rsidRPr="00AE47E5" w:rsidRDefault="00753D03" w:rsidP="00FF32AE">
            <w:pPr>
              <w:rPr>
                <w:rFonts w:eastAsia="Arial"/>
                <w:color w:val="000000" w:themeColor="text1"/>
                <w:sz w:val="22"/>
                <w:szCs w:val="22"/>
              </w:rPr>
            </w:pPr>
          </w:p>
          <w:p w14:paraId="0727D404" w14:textId="77777777" w:rsidR="00753D03" w:rsidRPr="00501916" w:rsidRDefault="00753D03" w:rsidP="00FF32AE">
            <w:pPr>
              <w:rPr>
                <w:rFonts w:eastAsia="Arial"/>
                <w:color w:val="000000" w:themeColor="text1"/>
                <w:sz w:val="22"/>
                <w:szCs w:val="22"/>
              </w:rPr>
            </w:pPr>
            <w:r>
              <w:rPr>
                <w:rFonts w:eastAsia="Arial"/>
                <w:color w:val="000000" w:themeColor="text1"/>
                <w:sz w:val="22"/>
                <w:szCs w:val="22"/>
              </w:rPr>
              <w:t xml:space="preserve">The </w:t>
            </w:r>
            <w:r w:rsidRPr="00AE47E5">
              <w:rPr>
                <w:rFonts w:eastAsia="Arial"/>
                <w:color w:val="000000" w:themeColor="text1"/>
                <w:sz w:val="22"/>
                <w:szCs w:val="22"/>
              </w:rPr>
              <w:t xml:space="preserve">Budget was approved. </w:t>
            </w:r>
            <w:r>
              <w:rPr>
                <w:rFonts w:eastAsia="Arial"/>
                <w:sz w:val="22"/>
                <w:szCs w:val="22"/>
              </w:rPr>
              <w:t xml:space="preserve">The Vice President Education </w:t>
            </w:r>
            <w:r w:rsidRPr="00AE47E5">
              <w:rPr>
                <w:rFonts w:eastAsia="Arial"/>
                <w:sz w:val="22"/>
                <w:szCs w:val="22"/>
              </w:rPr>
              <w:t xml:space="preserve">left the meeting. </w:t>
            </w:r>
          </w:p>
          <w:p w14:paraId="1DFD5FD8" w14:textId="77777777" w:rsidR="00753D03" w:rsidRPr="00AE47E5" w:rsidRDefault="00753D03" w:rsidP="00FF32AE">
            <w:pPr>
              <w:rPr>
                <w:rFonts w:eastAsia="Arial"/>
                <w:sz w:val="22"/>
                <w:szCs w:val="22"/>
              </w:rPr>
            </w:pPr>
          </w:p>
          <w:p w14:paraId="1C529266" w14:textId="77777777" w:rsidR="00753D03" w:rsidRDefault="00753D03" w:rsidP="00FF32AE">
            <w:pPr>
              <w:rPr>
                <w:rFonts w:eastAsia="Arial"/>
                <w:sz w:val="22"/>
                <w:szCs w:val="22"/>
              </w:rPr>
            </w:pPr>
            <w:r w:rsidRPr="00AE47E5">
              <w:rPr>
                <w:rFonts w:eastAsia="Arial"/>
                <w:sz w:val="22"/>
                <w:szCs w:val="22"/>
              </w:rPr>
              <w:t>No further questions.</w:t>
            </w:r>
          </w:p>
          <w:p w14:paraId="26C71DFC" w14:textId="77777777" w:rsidR="00753D03" w:rsidRPr="00AE47E5" w:rsidRDefault="00753D03" w:rsidP="00FF32AE">
            <w:pPr>
              <w:rPr>
                <w:rFonts w:eastAsia="Arial"/>
                <w:sz w:val="22"/>
                <w:szCs w:val="22"/>
              </w:rPr>
            </w:pPr>
          </w:p>
        </w:tc>
        <w:tc>
          <w:tcPr>
            <w:tcW w:w="2268" w:type="dxa"/>
          </w:tcPr>
          <w:p w14:paraId="3FD61899" w14:textId="77777777" w:rsidR="00753D03" w:rsidRPr="00AE47E5" w:rsidRDefault="00753D03" w:rsidP="00FF32AE">
            <w:pPr>
              <w:rPr>
                <w:sz w:val="22"/>
                <w:szCs w:val="22"/>
              </w:rPr>
            </w:pPr>
          </w:p>
        </w:tc>
        <w:tc>
          <w:tcPr>
            <w:tcW w:w="1984" w:type="dxa"/>
          </w:tcPr>
          <w:p w14:paraId="137A8D70" w14:textId="77777777" w:rsidR="00753D03" w:rsidRPr="00AE47E5" w:rsidRDefault="00753D03" w:rsidP="00FF32AE">
            <w:pPr>
              <w:rPr>
                <w:sz w:val="22"/>
                <w:szCs w:val="22"/>
              </w:rPr>
            </w:pPr>
          </w:p>
        </w:tc>
      </w:tr>
      <w:tr w:rsidR="00753D03" w:rsidRPr="00AE47E5" w14:paraId="28666CE7" w14:textId="77777777" w:rsidTr="00FF32AE">
        <w:tc>
          <w:tcPr>
            <w:tcW w:w="11052" w:type="dxa"/>
          </w:tcPr>
          <w:p w14:paraId="4C18AE39" w14:textId="77777777" w:rsidR="00753D03" w:rsidRPr="00AE47E5" w:rsidRDefault="00753D03" w:rsidP="00FF32AE">
            <w:pPr>
              <w:rPr>
                <w:rFonts w:cs="Calibri"/>
                <w:b/>
                <w:bCs/>
                <w:color w:val="000000"/>
                <w:sz w:val="22"/>
                <w:szCs w:val="22"/>
                <w:shd w:val="clear" w:color="auto" w:fill="FFFFFF"/>
              </w:rPr>
            </w:pPr>
            <w:r w:rsidRPr="00AE47E5">
              <w:rPr>
                <w:rFonts w:cs="Arial"/>
                <w:b/>
                <w:bCs/>
                <w:color w:val="000000"/>
                <w:sz w:val="22"/>
                <w:szCs w:val="22"/>
                <w:bdr w:val="none" w:sz="0" w:space="0" w:color="auto" w:frame="1"/>
              </w:rPr>
              <w:lastRenderedPageBreak/>
              <w:t>Agenda Item 9 -</w:t>
            </w:r>
            <w:r w:rsidRPr="00AE47E5">
              <w:rPr>
                <w:rFonts w:cs="Arial"/>
                <w:b/>
                <w:bCs/>
                <w:color w:val="000000"/>
                <w:sz w:val="22"/>
                <w:szCs w:val="22"/>
                <w:shd w:val="clear" w:color="auto" w:fill="FFFFFF"/>
              </w:rPr>
              <w:t>Director of Human Resources &amp; Campus Operation’s Report</w:t>
            </w:r>
            <w:r w:rsidRPr="00AE47E5">
              <w:rPr>
                <w:rFonts w:cs="Calibri"/>
                <w:b/>
                <w:bCs/>
                <w:color w:val="000000"/>
                <w:sz w:val="22"/>
                <w:szCs w:val="22"/>
                <w:shd w:val="clear" w:color="auto" w:fill="FFFFFF"/>
              </w:rPr>
              <w:tab/>
            </w:r>
          </w:p>
          <w:p w14:paraId="69E0AEA0" w14:textId="77777777" w:rsidR="00753D03" w:rsidRPr="00AE47E5" w:rsidRDefault="00753D03" w:rsidP="00FF32AE">
            <w:pPr>
              <w:rPr>
                <w:rFonts w:cs="Calibri"/>
                <w:sz w:val="22"/>
                <w:szCs w:val="22"/>
              </w:rPr>
            </w:pPr>
          </w:p>
          <w:p w14:paraId="6B981BDF" w14:textId="77777777" w:rsidR="00753D03" w:rsidRPr="00AE47E5" w:rsidRDefault="00753D03" w:rsidP="00FF32AE">
            <w:pPr>
              <w:rPr>
                <w:rFonts w:cs="Arial"/>
                <w:color w:val="000000"/>
                <w:sz w:val="22"/>
                <w:szCs w:val="22"/>
                <w:bdr w:val="none" w:sz="0" w:space="0" w:color="auto" w:frame="1"/>
              </w:rPr>
            </w:pPr>
            <w:r w:rsidRPr="00AE47E5">
              <w:rPr>
                <w:rFonts w:cs="Arial"/>
                <w:color w:val="000000"/>
                <w:sz w:val="22"/>
                <w:szCs w:val="22"/>
                <w:bdr w:val="none" w:sz="0" w:space="0" w:color="auto" w:frame="1"/>
              </w:rPr>
              <w:t>108 applications</w:t>
            </w:r>
            <w:r>
              <w:rPr>
                <w:rFonts w:cs="Arial"/>
                <w:color w:val="000000"/>
                <w:sz w:val="22"/>
                <w:szCs w:val="22"/>
                <w:bdr w:val="none" w:sz="0" w:space="0" w:color="auto" w:frame="1"/>
              </w:rPr>
              <w:t xml:space="preserve"> were received for the Director position</w:t>
            </w:r>
            <w:r w:rsidRPr="00AE47E5">
              <w:rPr>
                <w:rFonts w:cs="Arial"/>
                <w:color w:val="000000"/>
                <w:sz w:val="22"/>
                <w:szCs w:val="22"/>
                <w:bdr w:val="none" w:sz="0" w:space="0" w:color="auto" w:frame="1"/>
              </w:rPr>
              <w:t xml:space="preserve">. 26 </w:t>
            </w:r>
            <w:r>
              <w:rPr>
                <w:rFonts w:cs="Arial"/>
                <w:color w:val="000000"/>
                <w:sz w:val="22"/>
                <w:szCs w:val="22"/>
                <w:bdr w:val="none" w:sz="0" w:space="0" w:color="auto" w:frame="1"/>
              </w:rPr>
              <w:t xml:space="preserve">applicants were </w:t>
            </w:r>
            <w:r w:rsidRPr="00AE47E5">
              <w:rPr>
                <w:rFonts w:cs="Arial"/>
                <w:color w:val="000000"/>
                <w:sz w:val="22"/>
                <w:szCs w:val="22"/>
                <w:bdr w:val="none" w:sz="0" w:space="0" w:color="auto" w:frame="1"/>
              </w:rPr>
              <w:t xml:space="preserve">invited to first stage interviews </w:t>
            </w:r>
            <w:r>
              <w:rPr>
                <w:rFonts w:cs="Arial"/>
                <w:color w:val="000000"/>
                <w:sz w:val="22"/>
                <w:szCs w:val="22"/>
                <w:bdr w:val="none" w:sz="0" w:space="0" w:color="auto" w:frame="1"/>
              </w:rPr>
              <w:t xml:space="preserve">with </w:t>
            </w:r>
            <w:r w:rsidRPr="00AE47E5">
              <w:rPr>
                <w:rFonts w:cs="Arial"/>
                <w:color w:val="000000"/>
                <w:sz w:val="22"/>
                <w:szCs w:val="22"/>
                <w:bdr w:val="none" w:sz="0" w:space="0" w:color="auto" w:frame="1"/>
              </w:rPr>
              <w:t>6 candidates for interview on Monday 2</w:t>
            </w:r>
            <w:r w:rsidRPr="00AE47E5">
              <w:rPr>
                <w:rFonts w:cs="Arial"/>
                <w:color w:val="000000"/>
                <w:sz w:val="22"/>
                <w:szCs w:val="22"/>
                <w:bdr w:val="none" w:sz="0" w:space="0" w:color="auto" w:frame="1"/>
                <w:vertAlign w:val="superscript"/>
              </w:rPr>
              <w:t xml:space="preserve">nd </w:t>
            </w:r>
            <w:r w:rsidRPr="00AE47E5">
              <w:rPr>
                <w:rFonts w:cs="Arial"/>
                <w:color w:val="000000"/>
                <w:sz w:val="22"/>
                <w:szCs w:val="22"/>
                <w:bdr w:val="none" w:sz="0" w:space="0" w:color="auto" w:frame="1"/>
              </w:rPr>
              <w:t>June.</w:t>
            </w:r>
          </w:p>
          <w:p w14:paraId="45721B7E" w14:textId="77777777" w:rsidR="00753D03" w:rsidRPr="00AE47E5" w:rsidRDefault="00753D03" w:rsidP="00FF32AE">
            <w:pPr>
              <w:rPr>
                <w:rFonts w:cs="Arial"/>
                <w:color w:val="000000"/>
                <w:sz w:val="22"/>
                <w:szCs w:val="22"/>
                <w:bdr w:val="none" w:sz="0" w:space="0" w:color="auto" w:frame="1"/>
              </w:rPr>
            </w:pPr>
          </w:p>
          <w:p w14:paraId="459596C0" w14:textId="77777777" w:rsidR="00753D03" w:rsidRPr="00AE47E5" w:rsidRDefault="00753D03" w:rsidP="00FF32AE">
            <w:pPr>
              <w:rPr>
                <w:rFonts w:cs="Arial"/>
                <w:color w:val="000000"/>
                <w:sz w:val="22"/>
                <w:szCs w:val="22"/>
                <w:bdr w:val="none" w:sz="0" w:space="0" w:color="auto" w:frame="1"/>
              </w:rPr>
            </w:pPr>
            <w:r>
              <w:rPr>
                <w:rFonts w:cs="Arial"/>
                <w:color w:val="000000"/>
                <w:sz w:val="22"/>
                <w:szCs w:val="22"/>
                <w:bdr w:val="none" w:sz="0" w:space="0" w:color="auto" w:frame="1"/>
              </w:rPr>
              <w:t xml:space="preserve">The Responsible Futures Working Group is to meet </w:t>
            </w:r>
            <w:r w:rsidRPr="00AE47E5">
              <w:rPr>
                <w:rFonts w:cs="Arial"/>
                <w:color w:val="000000"/>
                <w:sz w:val="22"/>
                <w:szCs w:val="22"/>
                <w:bdr w:val="none" w:sz="0" w:space="0" w:color="auto" w:frame="1"/>
              </w:rPr>
              <w:t>on 17</w:t>
            </w:r>
            <w:r w:rsidRPr="00AE47E5">
              <w:rPr>
                <w:rFonts w:cs="Arial"/>
                <w:color w:val="000000"/>
                <w:sz w:val="22"/>
                <w:szCs w:val="22"/>
                <w:bdr w:val="none" w:sz="0" w:space="0" w:color="auto" w:frame="1"/>
                <w:vertAlign w:val="superscript"/>
              </w:rPr>
              <w:t>th</w:t>
            </w:r>
            <w:r w:rsidRPr="00AE47E5">
              <w:rPr>
                <w:rFonts w:cs="Arial"/>
                <w:color w:val="000000"/>
                <w:sz w:val="22"/>
                <w:szCs w:val="22"/>
                <w:bdr w:val="none" w:sz="0" w:space="0" w:color="auto" w:frame="1"/>
              </w:rPr>
              <w:t xml:space="preserve"> June to </w:t>
            </w:r>
            <w:r>
              <w:rPr>
                <w:rFonts w:cs="Arial"/>
                <w:color w:val="000000"/>
                <w:sz w:val="22"/>
                <w:szCs w:val="22"/>
                <w:bdr w:val="none" w:sz="0" w:space="0" w:color="auto" w:frame="1"/>
              </w:rPr>
              <w:t>discuss recommendations for UUSU.</w:t>
            </w:r>
          </w:p>
          <w:p w14:paraId="16C525C2" w14:textId="77777777" w:rsidR="00753D03" w:rsidRPr="00AE47E5" w:rsidRDefault="00753D03" w:rsidP="00FF32AE">
            <w:pPr>
              <w:rPr>
                <w:rFonts w:cs="Arial"/>
                <w:color w:val="000000"/>
                <w:sz w:val="22"/>
                <w:szCs w:val="22"/>
                <w:bdr w:val="none" w:sz="0" w:space="0" w:color="auto" w:frame="1"/>
              </w:rPr>
            </w:pPr>
          </w:p>
          <w:p w14:paraId="24464D6F" w14:textId="77777777" w:rsidR="00753D03" w:rsidRPr="00AE47E5" w:rsidRDefault="00753D03" w:rsidP="00FF32AE">
            <w:pPr>
              <w:rPr>
                <w:rFonts w:cs="Arial"/>
                <w:color w:val="000000"/>
                <w:sz w:val="22"/>
                <w:szCs w:val="22"/>
                <w:bdr w:val="none" w:sz="0" w:space="0" w:color="auto" w:frame="1"/>
              </w:rPr>
            </w:pPr>
            <w:r>
              <w:rPr>
                <w:rFonts w:cs="Arial"/>
                <w:color w:val="000000"/>
                <w:sz w:val="22"/>
                <w:szCs w:val="22"/>
                <w:bdr w:val="none" w:sz="0" w:space="0" w:color="auto" w:frame="1"/>
              </w:rPr>
              <w:t>The Director of HR and Campus Operations</w:t>
            </w:r>
            <w:r w:rsidRPr="00AE47E5">
              <w:rPr>
                <w:rFonts w:cs="Arial"/>
                <w:color w:val="000000"/>
                <w:sz w:val="22"/>
                <w:szCs w:val="22"/>
                <w:bdr w:val="none" w:sz="0" w:space="0" w:color="auto" w:frame="1"/>
              </w:rPr>
              <w:t xml:space="preserve"> referred to </w:t>
            </w:r>
            <w:r>
              <w:rPr>
                <w:rFonts w:cs="Arial"/>
                <w:color w:val="000000"/>
                <w:sz w:val="22"/>
                <w:szCs w:val="22"/>
                <w:bdr w:val="none" w:sz="0" w:space="0" w:color="auto" w:frame="1"/>
              </w:rPr>
              <w:t xml:space="preserve">the </w:t>
            </w:r>
            <w:r w:rsidRPr="00AE47E5">
              <w:rPr>
                <w:rFonts w:cs="Arial"/>
                <w:color w:val="000000"/>
                <w:sz w:val="22"/>
                <w:szCs w:val="22"/>
                <w:bdr w:val="none" w:sz="0" w:space="0" w:color="auto" w:frame="1"/>
              </w:rPr>
              <w:t xml:space="preserve">guidance from the University regarding </w:t>
            </w:r>
            <w:r>
              <w:rPr>
                <w:rFonts w:cs="Arial"/>
                <w:color w:val="000000"/>
                <w:sz w:val="22"/>
                <w:szCs w:val="22"/>
                <w:bdr w:val="none" w:sz="0" w:space="0" w:color="auto" w:frame="1"/>
              </w:rPr>
              <w:t>T</w:t>
            </w:r>
            <w:r w:rsidRPr="00AE47E5">
              <w:rPr>
                <w:rFonts w:cs="Arial"/>
                <w:color w:val="000000"/>
                <w:sz w:val="22"/>
                <w:szCs w:val="22"/>
                <w:bdr w:val="none" w:sz="0" w:space="0" w:color="auto" w:frame="1"/>
              </w:rPr>
              <w:t>eams’ recordings and minutes and GDPR</w:t>
            </w:r>
            <w:r>
              <w:rPr>
                <w:rFonts w:cs="Arial"/>
                <w:color w:val="000000"/>
                <w:sz w:val="22"/>
                <w:szCs w:val="22"/>
                <w:bdr w:val="none" w:sz="0" w:space="0" w:color="auto" w:frame="1"/>
              </w:rPr>
              <w:t xml:space="preserve"> compliance</w:t>
            </w:r>
            <w:r w:rsidRPr="00AE47E5">
              <w:rPr>
                <w:rFonts w:cs="Arial"/>
                <w:color w:val="000000"/>
                <w:sz w:val="22"/>
                <w:szCs w:val="22"/>
                <w:bdr w:val="none" w:sz="0" w:space="0" w:color="auto" w:frame="1"/>
              </w:rPr>
              <w:t>.</w:t>
            </w:r>
            <w:r>
              <w:rPr>
                <w:rFonts w:cs="Arial"/>
                <w:color w:val="000000"/>
                <w:sz w:val="22"/>
                <w:szCs w:val="22"/>
                <w:bdr w:val="none" w:sz="0" w:space="0" w:color="auto" w:frame="1"/>
              </w:rPr>
              <w:t xml:space="preserve"> A change of format to a shortened version of minutes was discussed. It was agreed to change to the new shortened format on the basis that if </w:t>
            </w:r>
            <w:r w:rsidRPr="00AE47E5">
              <w:rPr>
                <w:rFonts w:cs="Arial"/>
                <w:color w:val="000000"/>
                <w:sz w:val="22"/>
                <w:szCs w:val="22"/>
                <w:bdr w:val="none" w:sz="0" w:space="0" w:color="auto" w:frame="1"/>
              </w:rPr>
              <w:t xml:space="preserve">anyone feels strongly about something they </w:t>
            </w:r>
            <w:r>
              <w:rPr>
                <w:rFonts w:cs="Arial"/>
                <w:color w:val="000000"/>
                <w:sz w:val="22"/>
                <w:szCs w:val="22"/>
                <w:bdr w:val="none" w:sz="0" w:space="0" w:color="auto" w:frame="1"/>
              </w:rPr>
              <w:t xml:space="preserve">should let it be known that they </w:t>
            </w:r>
            <w:r w:rsidRPr="00AE47E5">
              <w:rPr>
                <w:rFonts w:cs="Arial"/>
                <w:color w:val="000000"/>
                <w:sz w:val="22"/>
                <w:szCs w:val="22"/>
                <w:bdr w:val="none" w:sz="0" w:space="0" w:color="auto" w:frame="1"/>
              </w:rPr>
              <w:t xml:space="preserve">wish to have it captured in the minutes </w:t>
            </w:r>
            <w:r>
              <w:rPr>
                <w:rFonts w:cs="Arial"/>
                <w:color w:val="000000"/>
                <w:sz w:val="22"/>
                <w:szCs w:val="22"/>
                <w:bdr w:val="none" w:sz="0" w:space="0" w:color="auto" w:frame="1"/>
              </w:rPr>
              <w:t>or if there is a particular area of contention for further details to be recorded</w:t>
            </w:r>
            <w:r w:rsidRPr="00AE47E5">
              <w:rPr>
                <w:rFonts w:cs="Arial"/>
                <w:color w:val="000000"/>
                <w:sz w:val="22"/>
                <w:szCs w:val="22"/>
                <w:bdr w:val="none" w:sz="0" w:space="0" w:color="auto" w:frame="1"/>
              </w:rPr>
              <w:t>.</w:t>
            </w:r>
            <w:r>
              <w:rPr>
                <w:rFonts w:cs="Arial"/>
                <w:color w:val="000000"/>
                <w:sz w:val="22"/>
                <w:szCs w:val="22"/>
                <w:bdr w:val="none" w:sz="0" w:space="0" w:color="auto" w:frame="1"/>
              </w:rPr>
              <w:t xml:space="preserve"> </w:t>
            </w:r>
            <w:r w:rsidRPr="00AE47E5">
              <w:rPr>
                <w:rFonts w:cs="Arial"/>
                <w:color w:val="000000"/>
                <w:sz w:val="22"/>
                <w:szCs w:val="22"/>
                <w:bdr w:val="none" w:sz="0" w:space="0" w:color="auto" w:frame="1"/>
              </w:rPr>
              <w:t>This can be added to the training session on 26</w:t>
            </w:r>
            <w:r w:rsidRPr="00AE47E5">
              <w:rPr>
                <w:rFonts w:cs="Arial"/>
                <w:color w:val="000000"/>
                <w:sz w:val="22"/>
                <w:szCs w:val="22"/>
                <w:bdr w:val="none" w:sz="0" w:space="0" w:color="auto" w:frame="1"/>
                <w:vertAlign w:val="superscript"/>
              </w:rPr>
              <w:t xml:space="preserve">th </w:t>
            </w:r>
            <w:r w:rsidRPr="00AE47E5">
              <w:rPr>
                <w:rFonts w:cs="Arial"/>
                <w:color w:val="000000"/>
                <w:sz w:val="22"/>
                <w:szCs w:val="22"/>
                <w:bdr w:val="none" w:sz="0" w:space="0" w:color="auto" w:frame="1"/>
              </w:rPr>
              <w:t>June</w:t>
            </w:r>
            <w:r>
              <w:rPr>
                <w:rFonts w:cs="Arial"/>
                <w:color w:val="000000"/>
                <w:sz w:val="22"/>
                <w:szCs w:val="22"/>
                <w:bdr w:val="none" w:sz="0" w:space="0" w:color="auto" w:frame="1"/>
              </w:rPr>
              <w:t xml:space="preserve">. </w:t>
            </w:r>
            <w:r w:rsidRPr="00AE47E5">
              <w:rPr>
                <w:rFonts w:cs="Arial"/>
                <w:color w:val="000000"/>
                <w:sz w:val="22"/>
                <w:szCs w:val="22"/>
                <w:bdr w:val="none" w:sz="0" w:space="0" w:color="auto" w:frame="1"/>
              </w:rPr>
              <w:t xml:space="preserve">The new minutes were approved. </w:t>
            </w:r>
          </w:p>
          <w:p w14:paraId="38155984" w14:textId="77777777" w:rsidR="00753D03" w:rsidRDefault="00753D03" w:rsidP="00FF32AE">
            <w:pPr>
              <w:rPr>
                <w:rFonts w:cs="Arial"/>
                <w:color w:val="000000"/>
                <w:sz w:val="22"/>
                <w:szCs w:val="22"/>
                <w:bdr w:val="none" w:sz="0" w:space="0" w:color="auto" w:frame="1"/>
              </w:rPr>
            </w:pPr>
          </w:p>
          <w:p w14:paraId="2617EDA7" w14:textId="77777777" w:rsidR="00753D03" w:rsidRPr="00AE47E5" w:rsidRDefault="00753D03" w:rsidP="00FF32AE">
            <w:pPr>
              <w:rPr>
                <w:rFonts w:cs="Arial"/>
                <w:color w:val="000000"/>
                <w:sz w:val="22"/>
                <w:szCs w:val="22"/>
                <w:bdr w:val="none" w:sz="0" w:space="0" w:color="auto" w:frame="1"/>
              </w:rPr>
            </w:pPr>
          </w:p>
        </w:tc>
        <w:tc>
          <w:tcPr>
            <w:tcW w:w="2268" w:type="dxa"/>
          </w:tcPr>
          <w:p w14:paraId="7F04EB31" w14:textId="77777777" w:rsidR="00753D03" w:rsidRPr="00AE47E5" w:rsidRDefault="00753D03" w:rsidP="00FF32AE">
            <w:pPr>
              <w:rPr>
                <w:sz w:val="22"/>
                <w:szCs w:val="22"/>
              </w:rPr>
            </w:pPr>
          </w:p>
        </w:tc>
        <w:tc>
          <w:tcPr>
            <w:tcW w:w="1984" w:type="dxa"/>
          </w:tcPr>
          <w:p w14:paraId="7ABFBA99" w14:textId="77777777" w:rsidR="00753D03" w:rsidRPr="00AE47E5" w:rsidRDefault="00753D03" w:rsidP="00FF32AE">
            <w:pPr>
              <w:rPr>
                <w:sz w:val="22"/>
                <w:szCs w:val="22"/>
              </w:rPr>
            </w:pPr>
          </w:p>
        </w:tc>
      </w:tr>
      <w:tr w:rsidR="00753D03" w:rsidRPr="00AE47E5" w14:paraId="0920E040" w14:textId="77777777" w:rsidTr="00FF32AE">
        <w:tc>
          <w:tcPr>
            <w:tcW w:w="11052" w:type="dxa"/>
          </w:tcPr>
          <w:p w14:paraId="7C6CB45A" w14:textId="77777777" w:rsidR="00753D03" w:rsidRPr="00AE47E5" w:rsidRDefault="00753D03" w:rsidP="00FF32AE">
            <w:pPr>
              <w:rPr>
                <w:rFonts w:cs="Arial"/>
                <w:b/>
                <w:bCs/>
                <w:color w:val="000000"/>
                <w:sz w:val="22"/>
                <w:szCs w:val="22"/>
                <w:bdr w:val="none" w:sz="0" w:space="0" w:color="auto" w:frame="1"/>
              </w:rPr>
            </w:pPr>
            <w:r w:rsidRPr="00AE47E5">
              <w:rPr>
                <w:rFonts w:cs="Arial"/>
                <w:b/>
                <w:bCs/>
                <w:color w:val="000000"/>
                <w:sz w:val="22"/>
                <w:szCs w:val="22"/>
                <w:bdr w:val="none" w:sz="0" w:space="0" w:color="auto" w:frame="1"/>
              </w:rPr>
              <w:t>Agenda Item 10- Staff Survey</w:t>
            </w:r>
          </w:p>
          <w:p w14:paraId="714FEA1C" w14:textId="77777777" w:rsidR="00753D03" w:rsidRPr="00AE47E5" w:rsidRDefault="00753D03" w:rsidP="00FF32AE">
            <w:pPr>
              <w:rPr>
                <w:rFonts w:cs="Arial"/>
                <w:color w:val="000000"/>
                <w:sz w:val="22"/>
                <w:szCs w:val="22"/>
                <w:bdr w:val="none" w:sz="0" w:space="0" w:color="auto" w:frame="1"/>
              </w:rPr>
            </w:pPr>
          </w:p>
          <w:p w14:paraId="21D53979" w14:textId="77777777" w:rsidR="00753D03" w:rsidRPr="00AE47E5" w:rsidRDefault="00753D03" w:rsidP="00FF32AE">
            <w:pPr>
              <w:rPr>
                <w:rFonts w:cs="Arial"/>
                <w:color w:val="000000"/>
                <w:sz w:val="22"/>
                <w:szCs w:val="22"/>
                <w:bdr w:val="none" w:sz="0" w:space="0" w:color="auto" w:frame="1"/>
              </w:rPr>
            </w:pPr>
            <w:r w:rsidRPr="00AE47E5">
              <w:rPr>
                <w:rFonts w:cs="Arial"/>
                <w:color w:val="000000"/>
                <w:sz w:val="22"/>
                <w:szCs w:val="22"/>
                <w:bdr w:val="none" w:sz="0" w:space="0" w:color="auto" w:frame="1"/>
              </w:rPr>
              <w:t>The CEO referred to the staff survey presentation. 23 responses were received. The CEO gave an overview of the survey format</w:t>
            </w:r>
            <w:r>
              <w:rPr>
                <w:rFonts w:cs="Arial"/>
                <w:color w:val="000000"/>
                <w:sz w:val="22"/>
                <w:szCs w:val="22"/>
                <w:bdr w:val="none" w:sz="0" w:space="0" w:color="auto" w:frame="1"/>
              </w:rPr>
              <w:t xml:space="preserve"> and the aggregated responses to the questions</w:t>
            </w:r>
            <w:r w:rsidRPr="00AE47E5">
              <w:rPr>
                <w:rFonts w:cs="Arial"/>
                <w:color w:val="000000"/>
                <w:sz w:val="22"/>
                <w:szCs w:val="22"/>
                <w:bdr w:val="none" w:sz="0" w:space="0" w:color="auto" w:frame="1"/>
              </w:rPr>
              <w:t xml:space="preserve">. </w:t>
            </w:r>
          </w:p>
          <w:p w14:paraId="0C0A8FD5" w14:textId="77777777" w:rsidR="00753D03" w:rsidRPr="00AE47E5" w:rsidRDefault="00753D03" w:rsidP="00FF32AE">
            <w:pPr>
              <w:rPr>
                <w:rFonts w:cs="Arial"/>
                <w:color w:val="000000"/>
                <w:sz w:val="22"/>
                <w:szCs w:val="22"/>
                <w:bdr w:val="none" w:sz="0" w:space="0" w:color="auto" w:frame="1"/>
              </w:rPr>
            </w:pPr>
          </w:p>
          <w:p w14:paraId="0C3C8CB0" w14:textId="77777777" w:rsidR="00753D03" w:rsidRPr="00AE47E5" w:rsidRDefault="00753D03" w:rsidP="00FF32AE">
            <w:pPr>
              <w:rPr>
                <w:rFonts w:cs="Arial"/>
                <w:color w:val="000000"/>
                <w:sz w:val="22"/>
                <w:szCs w:val="22"/>
                <w:bdr w:val="none" w:sz="0" w:space="0" w:color="auto" w:frame="1"/>
              </w:rPr>
            </w:pPr>
            <w:r>
              <w:rPr>
                <w:rFonts w:cs="Arial"/>
                <w:color w:val="000000"/>
                <w:sz w:val="22"/>
                <w:szCs w:val="22"/>
                <w:bdr w:val="none" w:sz="0" w:space="0" w:color="auto" w:frame="1"/>
              </w:rPr>
              <w:t xml:space="preserve">The CEO discussed the key takeaways from the survey results to include a review of the </w:t>
            </w:r>
            <w:r w:rsidRPr="00AE47E5">
              <w:rPr>
                <w:rFonts w:cs="Arial"/>
                <w:color w:val="000000"/>
                <w:sz w:val="22"/>
                <w:szCs w:val="22"/>
                <w:bdr w:val="none" w:sz="0" w:space="0" w:color="auto" w:frame="1"/>
              </w:rPr>
              <w:t>Performance and Development Policy</w:t>
            </w:r>
            <w:r>
              <w:rPr>
                <w:rFonts w:cs="Arial"/>
                <w:color w:val="000000"/>
                <w:sz w:val="22"/>
                <w:szCs w:val="22"/>
                <w:bdr w:val="none" w:sz="0" w:space="0" w:color="auto" w:frame="1"/>
              </w:rPr>
              <w:t xml:space="preserve">, the need for </w:t>
            </w:r>
            <w:r w:rsidRPr="00AE47E5">
              <w:rPr>
                <w:rFonts w:cs="Arial"/>
                <w:color w:val="000000"/>
                <w:sz w:val="22"/>
                <w:szCs w:val="22"/>
                <w:bdr w:val="none" w:sz="0" w:space="0" w:color="auto" w:frame="1"/>
              </w:rPr>
              <w:t>regular feedback,</w:t>
            </w:r>
            <w:r>
              <w:rPr>
                <w:rFonts w:cs="Arial"/>
                <w:color w:val="000000"/>
                <w:sz w:val="22"/>
                <w:szCs w:val="22"/>
                <w:bdr w:val="none" w:sz="0" w:space="0" w:color="auto" w:frame="1"/>
              </w:rPr>
              <w:t xml:space="preserve"> and to </w:t>
            </w:r>
            <w:r w:rsidRPr="00AE47E5">
              <w:rPr>
                <w:rFonts w:cs="Arial"/>
                <w:color w:val="000000"/>
                <w:sz w:val="22"/>
                <w:szCs w:val="22"/>
                <w:bdr w:val="none" w:sz="0" w:space="0" w:color="auto" w:frame="1"/>
              </w:rPr>
              <w:t xml:space="preserve">improve the perception that there are different standards expected of one person </w:t>
            </w:r>
            <w:r>
              <w:rPr>
                <w:rFonts w:cs="Arial"/>
                <w:color w:val="000000"/>
                <w:sz w:val="22"/>
                <w:szCs w:val="22"/>
                <w:bdr w:val="none" w:sz="0" w:space="0" w:color="auto" w:frame="1"/>
              </w:rPr>
              <w:t>than</w:t>
            </w:r>
            <w:r w:rsidRPr="00AE47E5">
              <w:rPr>
                <w:rFonts w:cs="Arial"/>
                <w:color w:val="000000"/>
                <w:sz w:val="22"/>
                <w:szCs w:val="22"/>
                <w:bdr w:val="none" w:sz="0" w:space="0" w:color="auto" w:frame="1"/>
              </w:rPr>
              <w:t xml:space="preserve"> another. </w:t>
            </w:r>
            <w:r>
              <w:rPr>
                <w:rFonts w:cs="Arial"/>
                <w:color w:val="000000"/>
                <w:sz w:val="22"/>
                <w:szCs w:val="22"/>
                <w:bdr w:val="none" w:sz="0" w:space="0" w:color="auto" w:frame="1"/>
              </w:rPr>
              <w:t xml:space="preserve">In </w:t>
            </w:r>
            <w:proofErr w:type="gramStart"/>
            <w:r>
              <w:rPr>
                <w:rFonts w:cs="Arial"/>
                <w:color w:val="000000"/>
                <w:sz w:val="22"/>
                <w:szCs w:val="22"/>
                <w:bdr w:val="none" w:sz="0" w:space="0" w:color="auto" w:frame="1"/>
              </w:rPr>
              <w:t>addition</w:t>
            </w:r>
            <w:proofErr w:type="gramEnd"/>
            <w:r>
              <w:rPr>
                <w:rFonts w:cs="Arial"/>
                <w:color w:val="000000"/>
                <w:sz w:val="22"/>
                <w:szCs w:val="22"/>
                <w:bdr w:val="none" w:sz="0" w:space="0" w:color="auto" w:frame="1"/>
              </w:rPr>
              <w:t xml:space="preserve"> the need to upskill staff and invest in staff, and to </w:t>
            </w:r>
            <w:r>
              <w:rPr>
                <w:rFonts w:cs="Arial"/>
                <w:color w:val="000000"/>
                <w:sz w:val="22"/>
                <w:szCs w:val="22"/>
                <w:bdr w:val="none" w:sz="0" w:space="0" w:color="auto" w:frame="1"/>
              </w:rPr>
              <w:lastRenderedPageBreak/>
              <w:t xml:space="preserve">better understand comments around </w:t>
            </w:r>
            <w:r w:rsidRPr="00AE47E5">
              <w:rPr>
                <w:rFonts w:cs="Arial"/>
                <w:color w:val="000000"/>
                <w:sz w:val="22"/>
                <w:szCs w:val="22"/>
                <w:bdr w:val="none" w:sz="0" w:space="0" w:color="auto" w:frame="1"/>
              </w:rPr>
              <w:t>managing change</w:t>
            </w:r>
            <w:r>
              <w:rPr>
                <w:rFonts w:cs="Arial"/>
                <w:color w:val="000000"/>
                <w:sz w:val="22"/>
                <w:szCs w:val="22"/>
                <w:bdr w:val="none" w:sz="0" w:space="0" w:color="auto" w:frame="1"/>
              </w:rPr>
              <w:t xml:space="preserve">. </w:t>
            </w:r>
            <w:r w:rsidRPr="00AE47E5">
              <w:rPr>
                <w:rFonts w:cs="Arial"/>
                <w:color w:val="000000"/>
                <w:sz w:val="22"/>
                <w:szCs w:val="22"/>
                <w:bdr w:val="none" w:sz="0" w:space="0" w:color="auto" w:frame="1"/>
              </w:rPr>
              <w:t>There is room for development for the organisation to be open, honest and</w:t>
            </w:r>
            <w:r>
              <w:rPr>
                <w:rFonts w:cs="Arial"/>
                <w:color w:val="000000"/>
                <w:sz w:val="22"/>
                <w:szCs w:val="22"/>
                <w:bdr w:val="none" w:sz="0" w:space="0" w:color="auto" w:frame="1"/>
              </w:rPr>
              <w:t xml:space="preserve"> to</w:t>
            </w:r>
            <w:r w:rsidRPr="00AE47E5">
              <w:rPr>
                <w:rFonts w:cs="Arial"/>
                <w:color w:val="000000"/>
                <w:sz w:val="22"/>
                <w:szCs w:val="22"/>
                <w:bdr w:val="none" w:sz="0" w:space="0" w:color="auto" w:frame="1"/>
              </w:rPr>
              <w:t xml:space="preserve"> shar</w:t>
            </w:r>
            <w:r>
              <w:rPr>
                <w:rFonts w:cs="Arial"/>
                <w:color w:val="000000"/>
                <w:sz w:val="22"/>
                <w:szCs w:val="22"/>
                <w:bdr w:val="none" w:sz="0" w:space="0" w:color="auto" w:frame="1"/>
              </w:rPr>
              <w:t>e</w:t>
            </w:r>
            <w:r w:rsidRPr="00AE47E5">
              <w:rPr>
                <w:rFonts w:cs="Arial"/>
                <w:color w:val="000000"/>
                <w:sz w:val="22"/>
                <w:szCs w:val="22"/>
                <w:bdr w:val="none" w:sz="0" w:space="0" w:color="auto" w:frame="1"/>
              </w:rPr>
              <w:t xml:space="preserve"> information effectively. </w:t>
            </w:r>
            <w:r>
              <w:rPr>
                <w:rFonts w:cs="Arial"/>
                <w:color w:val="000000"/>
                <w:sz w:val="22"/>
                <w:szCs w:val="22"/>
                <w:bdr w:val="none" w:sz="0" w:space="0" w:color="auto" w:frame="1"/>
              </w:rPr>
              <w:t>The CEO</w:t>
            </w:r>
            <w:r w:rsidRPr="00AE47E5">
              <w:rPr>
                <w:rFonts w:cs="Arial"/>
                <w:color w:val="000000"/>
                <w:sz w:val="22"/>
                <w:szCs w:val="22"/>
                <w:bdr w:val="none" w:sz="0" w:space="0" w:color="auto" w:frame="1"/>
              </w:rPr>
              <w:t xml:space="preserve"> hope</w:t>
            </w:r>
            <w:r>
              <w:rPr>
                <w:rFonts w:cs="Arial"/>
                <w:color w:val="000000"/>
                <w:sz w:val="22"/>
                <w:szCs w:val="22"/>
                <w:bdr w:val="none" w:sz="0" w:space="0" w:color="auto" w:frame="1"/>
              </w:rPr>
              <w:t xml:space="preserve">s </w:t>
            </w:r>
            <w:r w:rsidRPr="00AE47E5">
              <w:rPr>
                <w:rFonts w:cs="Arial"/>
                <w:color w:val="000000"/>
                <w:sz w:val="22"/>
                <w:szCs w:val="22"/>
                <w:bdr w:val="none" w:sz="0" w:space="0" w:color="auto" w:frame="1"/>
              </w:rPr>
              <w:t xml:space="preserve">that the new </w:t>
            </w:r>
            <w:r>
              <w:rPr>
                <w:rFonts w:cs="Arial"/>
                <w:color w:val="000000"/>
                <w:sz w:val="22"/>
                <w:szCs w:val="22"/>
                <w:bdr w:val="none" w:sz="0" w:space="0" w:color="auto" w:frame="1"/>
              </w:rPr>
              <w:t>D</w:t>
            </w:r>
            <w:r w:rsidRPr="00AE47E5">
              <w:rPr>
                <w:rFonts w:cs="Arial"/>
                <w:color w:val="000000"/>
                <w:sz w:val="22"/>
                <w:szCs w:val="22"/>
                <w:bdr w:val="none" w:sz="0" w:space="0" w:color="auto" w:frame="1"/>
              </w:rPr>
              <w:t>irector will assist with this.</w:t>
            </w:r>
          </w:p>
          <w:p w14:paraId="09EDF928" w14:textId="77777777" w:rsidR="00753D03" w:rsidRPr="00AE47E5" w:rsidRDefault="00753D03" w:rsidP="00FF32AE">
            <w:pPr>
              <w:rPr>
                <w:rFonts w:cs="Arial"/>
                <w:color w:val="000000"/>
                <w:sz w:val="22"/>
                <w:szCs w:val="22"/>
                <w:bdr w:val="none" w:sz="0" w:space="0" w:color="auto" w:frame="1"/>
              </w:rPr>
            </w:pPr>
          </w:p>
          <w:p w14:paraId="097C365F" w14:textId="77777777" w:rsidR="00753D03" w:rsidRPr="00AE47E5" w:rsidRDefault="00753D03" w:rsidP="00FF32AE">
            <w:pPr>
              <w:rPr>
                <w:rFonts w:cs="Arial"/>
                <w:color w:val="000000"/>
                <w:sz w:val="22"/>
                <w:szCs w:val="22"/>
                <w:bdr w:val="none" w:sz="0" w:space="0" w:color="auto" w:frame="1"/>
              </w:rPr>
            </w:pPr>
            <w:r w:rsidRPr="00AE47E5">
              <w:rPr>
                <w:rFonts w:cs="Arial"/>
                <w:color w:val="000000"/>
                <w:sz w:val="22"/>
                <w:szCs w:val="22"/>
                <w:bdr w:val="none" w:sz="0" w:space="0" w:color="auto" w:frame="1"/>
              </w:rPr>
              <w:t xml:space="preserve">The CEO mentioned the positive topics (colleagues, employee wellbeing, engagement, equality, diversity and inclusion, management, role, service and values). The highest rated questions were also discussed. </w:t>
            </w:r>
          </w:p>
          <w:p w14:paraId="7D3E8EE2" w14:textId="77777777" w:rsidR="00753D03" w:rsidRPr="00AE47E5" w:rsidRDefault="00753D03" w:rsidP="00FF32AE">
            <w:pPr>
              <w:rPr>
                <w:rFonts w:cs="Arial"/>
                <w:color w:val="000000"/>
                <w:sz w:val="22"/>
                <w:szCs w:val="22"/>
                <w:bdr w:val="none" w:sz="0" w:space="0" w:color="auto" w:frame="1"/>
              </w:rPr>
            </w:pPr>
          </w:p>
          <w:p w14:paraId="63FC7307" w14:textId="77777777" w:rsidR="00753D03" w:rsidRDefault="00753D03" w:rsidP="00FF32AE">
            <w:pPr>
              <w:rPr>
                <w:rFonts w:cs="Arial"/>
                <w:color w:val="000000"/>
                <w:sz w:val="22"/>
                <w:szCs w:val="22"/>
                <w:bdr w:val="none" w:sz="0" w:space="0" w:color="auto" w:frame="1"/>
              </w:rPr>
            </w:pPr>
            <w:r>
              <w:rPr>
                <w:rFonts w:cs="Arial"/>
                <w:color w:val="000000"/>
                <w:sz w:val="22"/>
                <w:szCs w:val="22"/>
                <w:bdr w:val="none" w:sz="0" w:space="0" w:color="auto" w:frame="1"/>
              </w:rPr>
              <w:t xml:space="preserve">A </w:t>
            </w:r>
            <w:r w:rsidRPr="00AE47E5">
              <w:rPr>
                <w:rFonts w:cs="Arial"/>
                <w:color w:val="000000"/>
                <w:sz w:val="22"/>
                <w:szCs w:val="22"/>
                <w:bdr w:val="none" w:sz="0" w:space="0" w:color="auto" w:frame="1"/>
              </w:rPr>
              <w:t xml:space="preserve">focus group will </w:t>
            </w:r>
            <w:r>
              <w:rPr>
                <w:rFonts w:cs="Arial"/>
                <w:color w:val="000000"/>
                <w:sz w:val="22"/>
                <w:szCs w:val="22"/>
                <w:bdr w:val="none" w:sz="0" w:space="0" w:color="auto" w:frame="1"/>
              </w:rPr>
              <w:t>be created with the</w:t>
            </w:r>
            <w:r w:rsidRPr="00AE47E5">
              <w:rPr>
                <w:rFonts w:cs="Arial"/>
                <w:color w:val="000000"/>
                <w:sz w:val="22"/>
                <w:szCs w:val="22"/>
                <w:bdr w:val="none" w:sz="0" w:space="0" w:color="auto" w:frame="1"/>
              </w:rPr>
              <w:t xml:space="preserve"> aim of improving the lowest scoring areas. The first meeting will look at a deep dive of the survey, the second will consider views on how staff feel the organisation can develop with SMT taking a sense check and the third meeting </w:t>
            </w:r>
            <w:r>
              <w:rPr>
                <w:rFonts w:cs="Arial"/>
                <w:color w:val="000000"/>
                <w:sz w:val="22"/>
                <w:szCs w:val="22"/>
                <w:bdr w:val="none" w:sz="0" w:space="0" w:color="auto" w:frame="1"/>
              </w:rPr>
              <w:t>will then</w:t>
            </w:r>
            <w:r w:rsidRPr="00AE47E5">
              <w:rPr>
                <w:rFonts w:cs="Arial"/>
                <w:color w:val="000000"/>
                <w:sz w:val="22"/>
                <w:szCs w:val="22"/>
                <w:bdr w:val="none" w:sz="0" w:space="0" w:color="auto" w:frame="1"/>
              </w:rPr>
              <w:t xml:space="preserve"> refine that. The plan is to meet over the summer with a view to presenting an action plan to Board in and around September/October, with the action plan running for the next 18 months until the survey is retaken in 2027 to measure change. We will update on progress twice a year at each staff meeting. We can flag any areas of concern with the Board. One of the areas we might not have the tools or ability to make progress is </w:t>
            </w:r>
            <w:r>
              <w:rPr>
                <w:rFonts w:cs="Arial"/>
                <w:color w:val="000000"/>
                <w:sz w:val="22"/>
                <w:szCs w:val="22"/>
                <w:bdr w:val="none" w:sz="0" w:space="0" w:color="auto" w:frame="1"/>
              </w:rPr>
              <w:t xml:space="preserve">across </w:t>
            </w:r>
            <w:proofErr w:type="gramStart"/>
            <w:r>
              <w:rPr>
                <w:rFonts w:cs="Arial"/>
                <w:color w:val="000000"/>
                <w:sz w:val="22"/>
                <w:szCs w:val="22"/>
                <w:bdr w:val="none" w:sz="0" w:space="0" w:color="auto" w:frame="1"/>
              </w:rPr>
              <w:t>reward</w:t>
            </w:r>
            <w:proofErr w:type="gramEnd"/>
            <w:r>
              <w:rPr>
                <w:rFonts w:cs="Arial"/>
                <w:color w:val="000000"/>
                <w:sz w:val="22"/>
                <w:szCs w:val="22"/>
                <w:bdr w:val="none" w:sz="0" w:space="0" w:color="auto" w:frame="1"/>
              </w:rPr>
              <w:t xml:space="preserve"> as don’t have </w:t>
            </w:r>
            <w:r w:rsidRPr="00AE47E5">
              <w:rPr>
                <w:rFonts w:cs="Arial"/>
                <w:color w:val="000000"/>
                <w:sz w:val="22"/>
                <w:szCs w:val="22"/>
                <w:bdr w:val="none" w:sz="0" w:space="0" w:color="auto" w:frame="1"/>
              </w:rPr>
              <w:t>the resource</w:t>
            </w:r>
            <w:r>
              <w:rPr>
                <w:rFonts w:cs="Arial"/>
                <w:color w:val="000000"/>
                <w:sz w:val="22"/>
                <w:szCs w:val="22"/>
                <w:bdr w:val="none" w:sz="0" w:space="0" w:color="auto" w:frame="1"/>
              </w:rPr>
              <w:t>s</w:t>
            </w:r>
            <w:r w:rsidRPr="00AE47E5">
              <w:rPr>
                <w:rFonts w:cs="Arial"/>
                <w:color w:val="000000"/>
                <w:sz w:val="22"/>
                <w:szCs w:val="22"/>
                <w:bdr w:val="none" w:sz="0" w:space="0" w:color="auto" w:frame="1"/>
              </w:rPr>
              <w:t xml:space="preserve"> to </w:t>
            </w:r>
            <w:r>
              <w:rPr>
                <w:rFonts w:cs="Arial"/>
                <w:color w:val="000000"/>
                <w:sz w:val="22"/>
                <w:szCs w:val="22"/>
                <w:bdr w:val="none" w:sz="0" w:space="0" w:color="auto" w:frame="1"/>
              </w:rPr>
              <w:t xml:space="preserve">just </w:t>
            </w:r>
            <w:r w:rsidRPr="00AE47E5">
              <w:rPr>
                <w:rFonts w:cs="Arial"/>
                <w:color w:val="000000"/>
                <w:sz w:val="22"/>
                <w:szCs w:val="22"/>
                <w:bdr w:val="none" w:sz="0" w:space="0" w:color="auto" w:frame="1"/>
              </w:rPr>
              <w:t>pay people more. We intend on doing the survey every 2 years.</w:t>
            </w:r>
          </w:p>
          <w:p w14:paraId="66D5C85B" w14:textId="77777777" w:rsidR="00753D03" w:rsidRPr="00AE47E5" w:rsidRDefault="00753D03" w:rsidP="00FF32AE">
            <w:pPr>
              <w:rPr>
                <w:rFonts w:cs="Arial"/>
                <w:color w:val="000000"/>
                <w:sz w:val="22"/>
                <w:szCs w:val="22"/>
                <w:bdr w:val="none" w:sz="0" w:space="0" w:color="auto" w:frame="1"/>
              </w:rPr>
            </w:pPr>
          </w:p>
          <w:p w14:paraId="32742BB8" w14:textId="77777777" w:rsidR="00753D03" w:rsidRPr="00AE47E5" w:rsidRDefault="00753D03" w:rsidP="00FF32AE">
            <w:pPr>
              <w:rPr>
                <w:rFonts w:cs="Arial"/>
                <w:sz w:val="22"/>
                <w:szCs w:val="22"/>
              </w:rPr>
            </w:pPr>
            <w:r>
              <w:rPr>
                <w:rFonts w:cs="Arial"/>
                <w:sz w:val="22"/>
                <w:szCs w:val="22"/>
              </w:rPr>
              <w:t xml:space="preserve">External Trustee </w:t>
            </w:r>
            <w:r w:rsidRPr="00AE47E5">
              <w:rPr>
                <w:rFonts w:cs="Arial"/>
                <w:sz w:val="22"/>
                <w:szCs w:val="22"/>
              </w:rPr>
              <w:t xml:space="preserve">asked the CEO if there was anything that surprised him </w:t>
            </w:r>
            <w:r>
              <w:rPr>
                <w:rFonts w:cs="Arial"/>
                <w:sz w:val="22"/>
                <w:szCs w:val="22"/>
              </w:rPr>
              <w:t xml:space="preserve">from the results </w:t>
            </w:r>
            <w:r w:rsidRPr="00AE47E5">
              <w:rPr>
                <w:rFonts w:cs="Arial"/>
                <w:sz w:val="22"/>
                <w:szCs w:val="22"/>
              </w:rPr>
              <w:t>and in relation to the focus group how he plans to get the right balance of people.</w:t>
            </w:r>
            <w:r>
              <w:rPr>
                <w:rFonts w:cs="Arial"/>
                <w:sz w:val="22"/>
                <w:szCs w:val="22"/>
              </w:rPr>
              <w:t xml:space="preserve"> </w:t>
            </w:r>
            <w:r w:rsidRPr="00AE47E5">
              <w:rPr>
                <w:rFonts w:cs="Arial"/>
                <w:sz w:val="22"/>
                <w:szCs w:val="22"/>
              </w:rPr>
              <w:t xml:space="preserve">The CEO said that it was a consultative exercise. </w:t>
            </w:r>
            <w:r>
              <w:rPr>
                <w:rFonts w:cs="Arial"/>
                <w:sz w:val="22"/>
                <w:szCs w:val="22"/>
              </w:rPr>
              <w:t>The Director of HR and Campus Operations</w:t>
            </w:r>
            <w:r w:rsidRPr="00AE47E5">
              <w:rPr>
                <w:rFonts w:cs="Arial"/>
                <w:sz w:val="22"/>
                <w:szCs w:val="22"/>
              </w:rPr>
              <w:t xml:space="preserve"> is the SMT representative, and </w:t>
            </w:r>
            <w:r>
              <w:rPr>
                <w:rFonts w:cs="Arial"/>
                <w:sz w:val="22"/>
                <w:szCs w:val="22"/>
              </w:rPr>
              <w:t>the HR Advisor</w:t>
            </w:r>
            <w:r w:rsidRPr="00AE47E5">
              <w:rPr>
                <w:rFonts w:cs="Arial"/>
                <w:sz w:val="22"/>
                <w:szCs w:val="22"/>
              </w:rPr>
              <w:t xml:space="preserve"> will be the HR lead. A rep will be elected from each of the four component areas who can discuss with their own cohort and feedback at the next meeting. </w:t>
            </w:r>
            <w:r>
              <w:rPr>
                <w:rFonts w:cs="Arial"/>
                <w:sz w:val="22"/>
                <w:szCs w:val="22"/>
              </w:rPr>
              <w:t xml:space="preserve"> </w:t>
            </w:r>
            <w:r w:rsidRPr="00AE47E5">
              <w:rPr>
                <w:rFonts w:cs="Arial"/>
                <w:sz w:val="22"/>
                <w:szCs w:val="22"/>
              </w:rPr>
              <w:t>The CEO was surprised at the</w:t>
            </w:r>
            <w:r>
              <w:rPr>
                <w:rFonts w:cs="Arial"/>
                <w:sz w:val="22"/>
                <w:szCs w:val="22"/>
              </w:rPr>
              <w:t xml:space="preserve"> response re</w:t>
            </w:r>
            <w:r w:rsidRPr="00AE47E5">
              <w:rPr>
                <w:rFonts w:cs="Arial"/>
                <w:sz w:val="22"/>
                <w:szCs w:val="22"/>
              </w:rPr>
              <w:t xml:space="preserve"> not managing change effectively given </w:t>
            </w:r>
            <w:r>
              <w:rPr>
                <w:rFonts w:cs="Arial"/>
                <w:sz w:val="22"/>
                <w:szCs w:val="22"/>
              </w:rPr>
              <w:t xml:space="preserve">the </w:t>
            </w:r>
            <w:r w:rsidRPr="00AE47E5">
              <w:rPr>
                <w:rFonts w:cs="Arial"/>
                <w:sz w:val="22"/>
                <w:szCs w:val="22"/>
              </w:rPr>
              <w:t>change in Officers each year, campus/Covid etc. The CEO wants to know from staff if it is the planning, the preparation or the execution so that they can do it better in the future given that UUSU is always going through change.</w:t>
            </w:r>
          </w:p>
          <w:p w14:paraId="2DBDF176" w14:textId="77777777" w:rsidR="00753D03" w:rsidRDefault="00753D03" w:rsidP="00FF32AE">
            <w:pPr>
              <w:rPr>
                <w:rFonts w:cs="Arial"/>
                <w:sz w:val="22"/>
                <w:szCs w:val="22"/>
              </w:rPr>
            </w:pPr>
          </w:p>
          <w:p w14:paraId="6AE4F782" w14:textId="77777777" w:rsidR="00753D03" w:rsidRDefault="00753D03" w:rsidP="00FF32AE">
            <w:pPr>
              <w:rPr>
                <w:rFonts w:cs="Arial"/>
                <w:sz w:val="22"/>
                <w:szCs w:val="22"/>
              </w:rPr>
            </w:pPr>
            <w:r>
              <w:rPr>
                <w:rFonts w:cs="Arial"/>
                <w:sz w:val="22"/>
                <w:szCs w:val="22"/>
              </w:rPr>
              <w:t xml:space="preserve">It was agreed that a </w:t>
            </w:r>
            <w:r w:rsidRPr="00AE47E5">
              <w:rPr>
                <w:rFonts w:cs="Arial"/>
                <w:sz w:val="22"/>
                <w:szCs w:val="22"/>
              </w:rPr>
              <w:t xml:space="preserve">bespoke </w:t>
            </w:r>
            <w:r>
              <w:rPr>
                <w:rFonts w:cs="Arial"/>
                <w:sz w:val="22"/>
                <w:szCs w:val="22"/>
              </w:rPr>
              <w:t>survey would be done</w:t>
            </w:r>
            <w:r w:rsidRPr="00AE47E5">
              <w:rPr>
                <w:rFonts w:cs="Arial"/>
                <w:sz w:val="22"/>
                <w:szCs w:val="22"/>
              </w:rPr>
              <w:t xml:space="preserve"> for</w:t>
            </w:r>
            <w:r>
              <w:rPr>
                <w:rFonts w:cs="Arial"/>
                <w:sz w:val="22"/>
                <w:szCs w:val="22"/>
              </w:rPr>
              <w:t xml:space="preserve"> the</w:t>
            </w:r>
            <w:r w:rsidRPr="00AE47E5">
              <w:rPr>
                <w:rFonts w:cs="Arial"/>
                <w:sz w:val="22"/>
                <w:szCs w:val="22"/>
              </w:rPr>
              <w:t xml:space="preserve"> Officers in the years that </w:t>
            </w:r>
            <w:r>
              <w:rPr>
                <w:rFonts w:cs="Arial"/>
                <w:sz w:val="22"/>
                <w:szCs w:val="22"/>
              </w:rPr>
              <w:t>UUSU</w:t>
            </w:r>
            <w:r w:rsidRPr="00AE47E5">
              <w:rPr>
                <w:rFonts w:cs="Arial"/>
                <w:sz w:val="22"/>
                <w:szCs w:val="22"/>
              </w:rPr>
              <w:t xml:space="preserve"> do</w:t>
            </w:r>
            <w:r>
              <w:rPr>
                <w:rFonts w:cs="Arial"/>
                <w:sz w:val="22"/>
                <w:szCs w:val="22"/>
              </w:rPr>
              <w:t>esn’t</w:t>
            </w:r>
            <w:r w:rsidRPr="00AE47E5">
              <w:rPr>
                <w:rFonts w:cs="Arial"/>
                <w:sz w:val="22"/>
                <w:szCs w:val="22"/>
              </w:rPr>
              <w:t xml:space="preserve"> do a main survey. </w:t>
            </w:r>
          </w:p>
          <w:p w14:paraId="6CF8268B" w14:textId="77777777" w:rsidR="00753D03" w:rsidRDefault="00753D03" w:rsidP="00FF32AE">
            <w:pPr>
              <w:rPr>
                <w:rFonts w:cs="Arial"/>
                <w:color w:val="000000"/>
                <w:sz w:val="22"/>
                <w:szCs w:val="22"/>
                <w:bdr w:val="none" w:sz="0" w:space="0" w:color="auto" w:frame="1"/>
              </w:rPr>
            </w:pPr>
          </w:p>
          <w:p w14:paraId="06EB8721" w14:textId="77777777" w:rsidR="00753D03" w:rsidRDefault="00753D03" w:rsidP="00FF32AE">
            <w:pPr>
              <w:rPr>
                <w:rFonts w:cs="Arial"/>
                <w:color w:val="000000"/>
                <w:sz w:val="22"/>
                <w:szCs w:val="22"/>
                <w:bdr w:val="none" w:sz="0" w:space="0" w:color="auto" w:frame="1"/>
              </w:rPr>
            </w:pPr>
            <w:r w:rsidRPr="00AE47E5">
              <w:rPr>
                <w:rFonts w:cs="Arial"/>
                <w:color w:val="000000"/>
                <w:sz w:val="22"/>
                <w:szCs w:val="22"/>
                <w:bdr w:val="none" w:sz="0" w:space="0" w:color="auto" w:frame="1"/>
              </w:rPr>
              <w:t>No further questions.</w:t>
            </w:r>
          </w:p>
          <w:p w14:paraId="14ABAE5E" w14:textId="77777777" w:rsidR="00753D03" w:rsidRPr="00AE47E5" w:rsidRDefault="00753D03" w:rsidP="00FF32AE">
            <w:pPr>
              <w:rPr>
                <w:rFonts w:cs="Arial"/>
                <w:color w:val="000000"/>
                <w:sz w:val="22"/>
                <w:szCs w:val="22"/>
                <w:bdr w:val="none" w:sz="0" w:space="0" w:color="auto" w:frame="1"/>
              </w:rPr>
            </w:pPr>
            <w:r w:rsidRPr="00AE47E5">
              <w:rPr>
                <w:rFonts w:cs="Arial"/>
                <w:color w:val="000000"/>
                <w:sz w:val="22"/>
                <w:szCs w:val="22"/>
                <w:bdr w:val="none" w:sz="0" w:space="0" w:color="auto" w:frame="1"/>
              </w:rPr>
              <w:t xml:space="preserve"> </w:t>
            </w:r>
          </w:p>
        </w:tc>
        <w:tc>
          <w:tcPr>
            <w:tcW w:w="2268" w:type="dxa"/>
          </w:tcPr>
          <w:p w14:paraId="194D1A87" w14:textId="77777777" w:rsidR="00753D03" w:rsidRPr="00AE47E5" w:rsidRDefault="00753D03" w:rsidP="00FF32AE">
            <w:pPr>
              <w:rPr>
                <w:sz w:val="22"/>
                <w:szCs w:val="22"/>
              </w:rPr>
            </w:pPr>
          </w:p>
        </w:tc>
        <w:tc>
          <w:tcPr>
            <w:tcW w:w="1984" w:type="dxa"/>
          </w:tcPr>
          <w:p w14:paraId="3DFF605F" w14:textId="77777777" w:rsidR="00753D03" w:rsidRPr="00AE47E5" w:rsidRDefault="00753D03" w:rsidP="00FF32AE">
            <w:pPr>
              <w:rPr>
                <w:sz w:val="22"/>
                <w:szCs w:val="22"/>
              </w:rPr>
            </w:pPr>
          </w:p>
        </w:tc>
      </w:tr>
      <w:tr w:rsidR="00753D03" w:rsidRPr="00AE47E5" w14:paraId="46916E60" w14:textId="77777777" w:rsidTr="00FF32AE">
        <w:tc>
          <w:tcPr>
            <w:tcW w:w="11052" w:type="dxa"/>
          </w:tcPr>
          <w:p w14:paraId="4D47B285" w14:textId="77777777" w:rsidR="00753D03" w:rsidRPr="00AE47E5" w:rsidRDefault="00753D03" w:rsidP="00FF32AE">
            <w:pPr>
              <w:rPr>
                <w:rFonts w:cs="Arial"/>
                <w:b/>
                <w:bCs/>
                <w:color w:val="000000"/>
                <w:sz w:val="22"/>
                <w:szCs w:val="22"/>
                <w:bdr w:val="none" w:sz="0" w:space="0" w:color="auto" w:frame="1"/>
              </w:rPr>
            </w:pPr>
            <w:r w:rsidRPr="00AE47E5">
              <w:rPr>
                <w:rFonts w:cs="Arial"/>
                <w:b/>
                <w:bCs/>
                <w:color w:val="000000"/>
                <w:sz w:val="22"/>
                <w:szCs w:val="22"/>
                <w:bdr w:val="none" w:sz="0" w:space="0" w:color="auto" w:frame="1"/>
              </w:rPr>
              <w:t>Agenda Item 11- Any Other Business</w:t>
            </w:r>
          </w:p>
          <w:p w14:paraId="529865CB" w14:textId="77777777" w:rsidR="00753D03" w:rsidRPr="00AE47E5" w:rsidRDefault="00753D03" w:rsidP="00FF32AE">
            <w:pPr>
              <w:rPr>
                <w:rFonts w:cs="Arial"/>
                <w:b/>
                <w:bCs/>
                <w:color w:val="000000"/>
                <w:sz w:val="22"/>
                <w:szCs w:val="22"/>
                <w:bdr w:val="none" w:sz="0" w:space="0" w:color="auto" w:frame="1"/>
              </w:rPr>
            </w:pPr>
          </w:p>
          <w:p w14:paraId="3B85EF8B" w14:textId="77777777" w:rsidR="00753D03" w:rsidRDefault="00753D03" w:rsidP="00FF32AE">
            <w:pPr>
              <w:rPr>
                <w:rFonts w:cs="Arial"/>
                <w:color w:val="000000"/>
                <w:sz w:val="22"/>
                <w:szCs w:val="22"/>
                <w:bdr w:val="none" w:sz="0" w:space="0" w:color="auto" w:frame="1"/>
              </w:rPr>
            </w:pPr>
            <w:r w:rsidRPr="00AE47E5">
              <w:rPr>
                <w:rFonts w:cs="Arial"/>
                <w:color w:val="000000"/>
                <w:sz w:val="22"/>
                <w:szCs w:val="22"/>
                <w:bdr w:val="none" w:sz="0" w:space="0" w:color="auto" w:frame="1"/>
              </w:rPr>
              <w:t>The Chair asked the Boards opinion on staff birthday leave.</w:t>
            </w:r>
            <w:r>
              <w:rPr>
                <w:rFonts w:cs="Arial"/>
                <w:color w:val="000000"/>
                <w:sz w:val="22"/>
                <w:szCs w:val="22"/>
                <w:bdr w:val="none" w:sz="0" w:space="0" w:color="auto" w:frame="1"/>
              </w:rPr>
              <w:t xml:space="preserve"> External Trustees agreed that the best approach is to give an additional day of leave.  </w:t>
            </w:r>
            <w:r w:rsidRPr="00AE47E5">
              <w:rPr>
                <w:rFonts w:cs="Arial"/>
                <w:color w:val="000000"/>
                <w:sz w:val="22"/>
                <w:szCs w:val="22"/>
                <w:bdr w:val="none" w:sz="0" w:space="0" w:color="auto" w:frame="1"/>
              </w:rPr>
              <w:t xml:space="preserve">It was agreed that the Chair will take this back to SMT and discuss how to bring this back to the Board at the next meeting. </w:t>
            </w:r>
            <w:r>
              <w:rPr>
                <w:rFonts w:cs="Arial"/>
                <w:color w:val="000000"/>
                <w:sz w:val="22"/>
                <w:szCs w:val="22"/>
                <w:bdr w:val="none" w:sz="0" w:space="0" w:color="auto" w:frame="1"/>
              </w:rPr>
              <w:t xml:space="preserve"> </w:t>
            </w:r>
          </w:p>
          <w:p w14:paraId="1C437653" w14:textId="77777777" w:rsidR="00753D03" w:rsidRDefault="00753D03" w:rsidP="00FF32AE">
            <w:pPr>
              <w:rPr>
                <w:rFonts w:cs="Arial"/>
                <w:color w:val="000000"/>
                <w:sz w:val="22"/>
                <w:szCs w:val="22"/>
                <w:bdr w:val="none" w:sz="0" w:space="0" w:color="auto" w:frame="1"/>
              </w:rPr>
            </w:pPr>
          </w:p>
          <w:p w14:paraId="631F04EC" w14:textId="77777777" w:rsidR="00753D03" w:rsidRDefault="00753D03" w:rsidP="00FF32AE">
            <w:pPr>
              <w:rPr>
                <w:rFonts w:cs="Arial"/>
                <w:color w:val="000000"/>
                <w:sz w:val="22"/>
                <w:szCs w:val="22"/>
                <w:bdr w:val="none" w:sz="0" w:space="0" w:color="auto" w:frame="1"/>
              </w:rPr>
            </w:pPr>
            <w:r w:rsidRPr="00AE47E5">
              <w:rPr>
                <w:rFonts w:cs="Arial"/>
                <w:color w:val="000000"/>
                <w:sz w:val="22"/>
                <w:szCs w:val="22"/>
                <w:bdr w:val="none" w:sz="0" w:space="0" w:color="auto" w:frame="1"/>
              </w:rPr>
              <w:t xml:space="preserve">The Chair confirmed at the next Trustee Board meeting the annual leave policy will be presented. </w:t>
            </w:r>
          </w:p>
          <w:p w14:paraId="380CC978" w14:textId="77777777" w:rsidR="00753D03" w:rsidRPr="00AE47E5" w:rsidRDefault="00753D03" w:rsidP="00FF32AE">
            <w:pPr>
              <w:rPr>
                <w:rFonts w:cs="Arial"/>
                <w:color w:val="000000"/>
                <w:sz w:val="22"/>
                <w:szCs w:val="22"/>
                <w:bdr w:val="none" w:sz="0" w:space="0" w:color="auto" w:frame="1"/>
              </w:rPr>
            </w:pPr>
          </w:p>
        </w:tc>
        <w:tc>
          <w:tcPr>
            <w:tcW w:w="2268" w:type="dxa"/>
          </w:tcPr>
          <w:p w14:paraId="5D99E479" w14:textId="77777777" w:rsidR="00753D03" w:rsidRPr="00AE47E5" w:rsidRDefault="00753D03" w:rsidP="00FF32AE">
            <w:pPr>
              <w:rPr>
                <w:sz w:val="22"/>
                <w:szCs w:val="22"/>
              </w:rPr>
            </w:pPr>
          </w:p>
        </w:tc>
        <w:tc>
          <w:tcPr>
            <w:tcW w:w="1984" w:type="dxa"/>
          </w:tcPr>
          <w:p w14:paraId="73DED4AA" w14:textId="77777777" w:rsidR="00753D03" w:rsidRPr="00AE47E5" w:rsidRDefault="00753D03" w:rsidP="00FF32AE">
            <w:pPr>
              <w:rPr>
                <w:sz w:val="22"/>
                <w:szCs w:val="22"/>
              </w:rPr>
            </w:pPr>
          </w:p>
        </w:tc>
      </w:tr>
      <w:tr w:rsidR="00753D03" w:rsidRPr="00AE47E5" w14:paraId="6916ACBB" w14:textId="77777777" w:rsidTr="00FF32AE">
        <w:tc>
          <w:tcPr>
            <w:tcW w:w="11052" w:type="dxa"/>
          </w:tcPr>
          <w:p w14:paraId="54443303" w14:textId="77777777" w:rsidR="00753D03" w:rsidRPr="00AE47E5" w:rsidRDefault="00753D03" w:rsidP="00FF32AE">
            <w:pPr>
              <w:rPr>
                <w:rFonts w:cs="Arial"/>
                <w:b/>
                <w:bCs/>
                <w:color w:val="000000"/>
                <w:sz w:val="22"/>
                <w:szCs w:val="22"/>
                <w:bdr w:val="none" w:sz="0" w:space="0" w:color="auto" w:frame="1"/>
              </w:rPr>
            </w:pPr>
            <w:r w:rsidRPr="00AE47E5">
              <w:rPr>
                <w:rFonts w:cs="Arial"/>
                <w:b/>
                <w:bCs/>
                <w:color w:val="000000"/>
                <w:sz w:val="22"/>
                <w:szCs w:val="22"/>
                <w:bdr w:val="none" w:sz="0" w:space="0" w:color="auto" w:frame="1"/>
              </w:rPr>
              <w:t>Agenda Item 12- Date of next meeting/Close of meeting</w:t>
            </w:r>
          </w:p>
          <w:p w14:paraId="5765E7A2" w14:textId="77777777" w:rsidR="00753D03" w:rsidRPr="00AE47E5" w:rsidRDefault="00753D03" w:rsidP="00FF32AE">
            <w:pPr>
              <w:rPr>
                <w:rFonts w:cs="Arial"/>
                <w:color w:val="000000"/>
                <w:sz w:val="22"/>
                <w:szCs w:val="22"/>
                <w:bdr w:val="none" w:sz="0" w:space="0" w:color="auto" w:frame="1"/>
              </w:rPr>
            </w:pPr>
          </w:p>
          <w:p w14:paraId="7B74211E" w14:textId="77777777" w:rsidR="00753D03" w:rsidRDefault="00753D03" w:rsidP="00FF32AE">
            <w:pPr>
              <w:rPr>
                <w:rFonts w:cs="Arial"/>
                <w:color w:val="000000"/>
                <w:sz w:val="22"/>
                <w:szCs w:val="22"/>
                <w:bdr w:val="none" w:sz="0" w:space="0" w:color="auto" w:frame="1"/>
              </w:rPr>
            </w:pPr>
            <w:r w:rsidRPr="00AE47E5">
              <w:rPr>
                <w:rFonts w:cs="Arial"/>
                <w:color w:val="000000"/>
                <w:sz w:val="22"/>
                <w:szCs w:val="22"/>
                <w:bdr w:val="none" w:sz="0" w:space="0" w:color="auto" w:frame="1"/>
              </w:rPr>
              <w:t>The date of the next meeting was not confirmed during the meeting- it is 26</w:t>
            </w:r>
            <w:r w:rsidRPr="00AE47E5">
              <w:rPr>
                <w:rFonts w:cs="Arial"/>
                <w:color w:val="000000"/>
                <w:sz w:val="22"/>
                <w:szCs w:val="22"/>
                <w:bdr w:val="none" w:sz="0" w:space="0" w:color="auto" w:frame="1"/>
                <w:vertAlign w:val="superscript"/>
              </w:rPr>
              <w:t>th</w:t>
            </w:r>
            <w:r w:rsidRPr="00AE47E5">
              <w:rPr>
                <w:rFonts w:cs="Arial"/>
                <w:color w:val="000000"/>
                <w:sz w:val="22"/>
                <w:szCs w:val="22"/>
                <w:bdr w:val="none" w:sz="0" w:space="0" w:color="auto" w:frame="1"/>
              </w:rPr>
              <w:t xml:space="preserve"> June</w:t>
            </w:r>
            <w:r>
              <w:rPr>
                <w:rFonts w:cs="Arial"/>
                <w:color w:val="000000"/>
                <w:sz w:val="22"/>
                <w:szCs w:val="22"/>
                <w:bdr w:val="none" w:sz="0" w:space="0" w:color="auto" w:frame="1"/>
              </w:rPr>
              <w:t xml:space="preserve"> but will be focused on annual Board training</w:t>
            </w:r>
            <w:r w:rsidRPr="00AE47E5">
              <w:rPr>
                <w:rFonts w:cs="Arial"/>
                <w:color w:val="000000"/>
                <w:sz w:val="22"/>
                <w:szCs w:val="22"/>
                <w:bdr w:val="none" w:sz="0" w:space="0" w:color="auto" w:frame="1"/>
              </w:rPr>
              <w:t xml:space="preserve">. </w:t>
            </w:r>
          </w:p>
          <w:p w14:paraId="312771FD" w14:textId="77777777" w:rsidR="00753D03" w:rsidRPr="00AE47E5" w:rsidRDefault="00753D03" w:rsidP="00FF32AE">
            <w:pPr>
              <w:rPr>
                <w:rFonts w:cs="Arial"/>
                <w:b/>
                <w:bCs/>
                <w:color w:val="000000"/>
                <w:sz w:val="22"/>
                <w:szCs w:val="22"/>
                <w:bdr w:val="none" w:sz="0" w:space="0" w:color="auto" w:frame="1"/>
              </w:rPr>
            </w:pPr>
          </w:p>
        </w:tc>
        <w:tc>
          <w:tcPr>
            <w:tcW w:w="2268" w:type="dxa"/>
          </w:tcPr>
          <w:p w14:paraId="514CB493" w14:textId="77777777" w:rsidR="00753D03" w:rsidRPr="00AE47E5" w:rsidRDefault="00753D03" w:rsidP="00FF32AE">
            <w:pPr>
              <w:rPr>
                <w:sz w:val="22"/>
                <w:szCs w:val="22"/>
              </w:rPr>
            </w:pPr>
          </w:p>
        </w:tc>
        <w:tc>
          <w:tcPr>
            <w:tcW w:w="1984" w:type="dxa"/>
          </w:tcPr>
          <w:p w14:paraId="06B8580D" w14:textId="77777777" w:rsidR="00753D03" w:rsidRPr="00AE47E5" w:rsidRDefault="00753D03" w:rsidP="00FF32AE">
            <w:pPr>
              <w:rPr>
                <w:sz w:val="22"/>
                <w:szCs w:val="22"/>
              </w:rPr>
            </w:pPr>
          </w:p>
        </w:tc>
      </w:tr>
    </w:tbl>
    <w:p w14:paraId="25ED831D" w14:textId="77777777" w:rsidR="00753D03" w:rsidRPr="00434B68" w:rsidRDefault="00753D03" w:rsidP="00753D03">
      <w:pPr>
        <w:tabs>
          <w:tab w:val="left" w:pos="4245"/>
        </w:tabs>
        <w:rPr>
          <w:rFonts w:eastAsiaTheme="minorEastAsia"/>
          <w:sz w:val="22"/>
          <w:szCs w:val="22"/>
          <w:lang w:val="en-US" w:eastAsia="ja-JP"/>
        </w:rPr>
      </w:pPr>
    </w:p>
    <w:p w14:paraId="268816AB" w14:textId="77777777" w:rsidR="000E1A52" w:rsidRDefault="000E1A52"/>
    <w:sectPr w:rsidR="000E1A52" w:rsidSect="00753D0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D03"/>
    <w:rsid w:val="000D2C35"/>
    <w:rsid w:val="000E1A52"/>
    <w:rsid w:val="00753D03"/>
    <w:rsid w:val="00CF0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D6566"/>
  <w15:chartTrackingRefBased/>
  <w15:docId w15:val="{AAC2213B-70DE-48C9-9185-759F229F3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D03"/>
  </w:style>
  <w:style w:type="paragraph" w:styleId="Heading1">
    <w:name w:val="heading 1"/>
    <w:basedOn w:val="Normal"/>
    <w:next w:val="Normal"/>
    <w:link w:val="Heading1Char"/>
    <w:uiPriority w:val="9"/>
    <w:qFormat/>
    <w:rsid w:val="00753D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3D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3D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3D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3D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3D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3D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3D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3D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D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3D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3D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3D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3D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3D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3D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3D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3D03"/>
    <w:rPr>
      <w:rFonts w:eastAsiaTheme="majorEastAsia" w:cstheme="majorBidi"/>
      <w:color w:val="272727" w:themeColor="text1" w:themeTint="D8"/>
    </w:rPr>
  </w:style>
  <w:style w:type="paragraph" w:styleId="Title">
    <w:name w:val="Title"/>
    <w:basedOn w:val="Normal"/>
    <w:next w:val="Normal"/>
    <w:link w:val="TitleChar"/>
    <w:uiPriority w:val="10"/>
    <w:qFormat/>
    <w:rsid w:val="00753D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D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3D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3D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3D03"/>
    <w:pPr>
      <w:spacing w:before="160"/>
      <w:jc w:val="center"/>
    </w:pPr>
    <w:rPr>
      <w:i/>
      <w:iCs/>
      <w:color w:val="404040" w:themeColor="text1" w:themeTint="BF"/>
    </w:rPr>
  </w:style>
  <w:style w:type="character" w:customStyle="1" w:styleId="QuoteChar">
    <w:name w:val="Quote Char"/>
    <w:basedOn w:val="DefaultParagraphFont"/>
    <w:link w:val="Quote"/>
    <w:uiPriority w:val="29"/>
    <w:rsid w:val="00753D03"/>
    <w:rPr>
      <w:i/>
      <w:iCs/>
      <w:color w:val="404040" w:themeColor="text1" w:themeTint="BF"/>
    </w:rPr>
  </w:style>
  <w:style w:type="paragraph" w:styleId="ListParagraph">
    <w:name w:val="List Paragraph"/>
    <w:basedOn w:val="Normal"/>
    <w:uiPriority w:val="34"/>
    <w:qFormat/>
    <w:rsid w:val="00753D03"/>
    <w:pPr>
      <w:ind w:left="720"/>
      <w:contextualSpacing/>
    </w:pPr>
  </w:style>
  <w:style w:type="character" w:styleId="IntenseEmphasis">
    <w:name w:val="Intense Emphasis"/>
    <w:basedOn w:val="DefaultParagraphFont"/>
    <w:uiPriority w:val="21"/>
    <w:qFormat/>
    <w:rsid w:val="00753D03"/>
    <w:rPr>
      <w:i/>
      <w:iCs/>
      <w:color w:val="0F4761" w:themeColor="accent1" w:themeShade="BF"/>
    </w:rPr>
  </w:style>
  <w:style w:type="paragraph" w:styleId="IntenseQuote">
    <w:name w:val="Intense Quote"/>
    <w:basedOn w:val="Normal"/>
    <w:next w:val="Normal"/>
    <w:link w:val="IntenseQuoteChar"/>
    <w:uiPriority w:val="30"/>
    <w:qFormat/>
    <w:rsid w:val="00753D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3D03"/>
    <w:rPr>
      <w:i/>
      <w:iCs/>
      <w:color w:val="0F4761" w:themeColor="accent1" w:themeShade="BF"/>
    </w:rPr>
  </w:style>
  <w:style w:type="character" w:styleId="IntenseReference">
    <w:name w:val="Intense Reference"/>
    <w:basedOn w:val="DefaultParagraphFont"/>
    <w:uiPriority w:val="32"/>
    <w:qFormat/>
    <w:rsid w:val="00753D03"/>
    <w:rPr>
      <w:b/>
      <w:bCs/>
      <w:smallCaps/>
      <w:color w:val="0F4761" w:themeColor="accent1" w:themeShade="BF"/>
      <w:spacing w:val="5"/>
    </w:rPr>
  </w:style>
  <w:style w:type="table" w:styleId="TableGrid">
    <w:name w:val="Table Grid"/>
    <w:basedOn w:val="TableNormal"/>
    <w:uiPriority w:val="59"/>
    <w:rsid w:val="00753D03"/>
    <w:pPr>
      <w:spacing w:after="0" w:line="240" w:lineRule="auto"/>
    </w:pPr>
    <w:rPr>
      <w:rFonts w:eastAsiaTheme="minorEastAsia"/>
      <w:kern w:val="0"/>
      <w:lang w:val="en-US" w:eastAsia="ja-JP"/>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1769</Words>
  <Characters>10088</Characters>
  <Application>Microsoft Office Word</Application>
  <DocSecurity>0</DocSecurity>
  <Lines>84</Lines>
  <Paragraphs>23</Paragraphs>
  <ScaleCrop>false</ScaleCrop>
  <Company>Ulster University</Company>
  <LinksUpToDate>false</LinksUpToDate>
  <CharactersWithSpaces>11834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Andrews, Sarah</dc:creator>
  <cp:keywords/>
  <dc:description/>
  <cp:lastModifiedBy>Andrews, Sarah</cp:lastModifiedBy>
  <cp:revision>1</cp:revision>
  <dcterms:created xsi:type="dcterms:W3CDTF">2025-08-25T14:42:00Z</dcterms:created>
  <dcterms:modified xsi:type="dcterms:W3CDTF">2025-08-25T14:46:00Z</dcterms:modified>
</cp:coreProperties>
</file>